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39404" w14:textId="1B9A01D7" w:rsidR="005A3E8A" w:rsidRDefault="0063350E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3313968" behindDoc="1" locked="0" layoutInCell="1" allowOverlap="1" wp14:anchorId="21D70EBF" wp14:editId="137C1E10">
            <wp:simplePos x="0" y="0"/>
            <wp:positionH relativeFrom="page">
              <wp:posOffset>0</wp:posOffset>
            </wp:positionH>
            <wp:positionV relativeFrom="page">
              <wp:posOffset>10607675</wp:posOffset>
            </wp:positionV>
            <wp:extent cx="7549515" cy="83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22370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64C31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5B8BC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1CE255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23AF24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02F73C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375B7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57BACE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A65C0E" w14:textId="77777777" w:rsidR="005A3E8A" w:rsidRDefault="005A3E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268298" w14:textId="77777777" w:rsidR="005A3E8A" w:rsidRDefault="005A3E8A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606CBE35" w14:textId="22F6EF40" w:rsidR="005A3E8A" w:rsidRDefault="0063350E">
      <w:pPr>
        <w:spacing w:before="24"/>
        <w:ind w:left="442" w:right="2080"/>
        <w:rPr>
          <w:rFonts w:ascii="Myriad Pro" w:eastAsia="Myriad Pro" w:hAnsi="Myriad Pro" w:cs="Myriad Pro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525D80EA" wp14:editId="4B7E98EA">
                <wp:simplePos x="0" y="0"/>
                <wp:positionH relativeFrom="page">
                  <wp:posOffset>0</wp:posOffset>
                </wp:positionH>
                <wp:positionV relativeFrom="paragraph">
                  <wp:posOffset>-1642110</wp:posOffset>
                </wp:positionV>
                <wp:extent cx="7550150" cy="1466215"/>
                <wp:effectExtent l="0" t="0" r="6350" b="0"/>
                <wp:wrapNone/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466215"/>
                          <a:chOff x="0" y="-2586"/>
                          <a:chExt cx="11890" cy="2309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586"/>
                            <a:ext cx="11890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6"/>
                            <a:ext cx="1189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5E393" w14:textId="77777777" w:rsidR="005A3E8A" w:rsidRDefault="005A3E8A">
                              <w:pPr>
                                <w:spacing w:before="5"/>
                                <w:rPr>
                                  <w:rFonts w:ascii="Myriad Pro" w:eastAsia="Myriad Pro" w:hAnsi="Myriad Pro" w:cs="Myriad Pro"/>
                                  <w:sz w:val="53"/>
                                  <w:szCs w:val="53"/>
                                </w:rPr>
                              </w:pPr>
                            </w:p>
                            <w:p w14:paraId="62483A91" w14:textId="56CC7304" w:rsidR="005A3E8A" w:rsidRPr="004C4AA7" w:rsidRDefault="0056398C">
                              <w:pPr>
                                <w:ind w:left="6380"/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  <w:r w:rsidR="004C4AA7" w:rsidRPr="004C4AA7">
                                <w:rPr>
                                  <w:rFonts w:ascii="Myriad Pro"/>
                                  <w:color w:val="4B4E51"/>
                                  <w:sz w:val="48"/>
                                  <w:szCs w:val="48"/>
                                </w:rPr>
                                <w:t>Consortium Meeting 5</w:t>
                              </w:r>
                            </w:p>
                            <w:p w14:paraId="07FBC769" w14:textId="7C6533EB" w:rsidR="004C4AA7" w:rsidRDefault="0056398C">
                              <w:pPr>
                                <w:ind w:left="6380"/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     </w:t>
                              </w:r>
                              <w:r w:rsidR="004C4AA7"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28</w:t>
                              </w:r>
                              <w:r w:rsidR="004C4AA7"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="004C4AA7"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-30</w:t>
                              </w:r>
                              <w:r w:rsidR="004C4AA7"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="004C4AA7" w:rsidRP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October 2015</w:t>
                              </w:r>
                            </w:p>
                            <w:p w14:paraId="611DCED9" w14:textId="5185CBE9" w:rsidR="004C4AA7" w:rsidRPr="004C4AA7" w:rsidRDefault="0056398C">
                              <w:pPr>
                                <w:ind w:left="6380"/>
                                <w:rPr>
                                  <w:rFonts w:ascii="Myriad Pro" w:eastAsia="Myriad Pro" w:hAnsi="Myriad Pro" w:cs="Myriad Pr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 xml:space="preserve">      </w:t>
                              </w:r>
                              <w:r w:rsidR="004C4AA7">
                                <w:rPr>
                                  <w:rFonts w:ascii="Myriad Pro"/>
                                  <w:color w:val="4B4E51"/>
                                  <w:sz w:val="40"/>
                                  <w:szCs w:val="40"/>
                                </w:rPr>
                                <w:t>Aix-en-Provence, France</w:t>
                              </w:r>
                            </w:p>
                            <w:p w14:paraId="1D86CD01" w14:textId="77777777" w:rsidR="0056398C" w:rsidRDefault="0056398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5D80EA" id="Group 5" o:spid="_x0000_s1026" style="position:absolute;left:0;text-align:left;margin-left:0;margin-top:-129.3pt;width:594.5pt;height:115.45pt;z-index:1048;mso-position-horizontal-relative:page" coordorigin=",-2586" coordsize="11890,2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ZB25AwAAGAkAAA4AAABkcnMvZTJvRG9jLnhtbMxW227jNhB9L9B/&#10;IPSuWNLKFwmxF44vwQLbNtjLB9AUZRErkSxJx06L/ffOkFKcxEEb5KkPNoa34cw5Z4a6/njqWnLP&#10;jRVKzqP0KokIl0xVQu7n0fdv23gWEeuorGirJJ9HD9xGHxe//nJ91CXPVKPaihsCTqQtj3oeNc7p&#10;cjSyrOEdtVdKcwmLtTIddTA0+1Fl6BG8d+0oS5LJ6KhMpY1i3FqYXYfFaOH91zVn7o+6ttyRdh5B&#10;bM7/G/+/w//R4pqWe0N1I1gfBn1HFB0VEi59dLWmjpKDEReuOsGMsqp2V0x1I1XXgnGfA2STJi+y&#10;uTXqoH0u+/K4148wAbQvcHq3W/b7/Z0hogLuIiJpBxT5W8kYoTnqfQk7bo3+qu9MyA/Mz4r9sLA8&#10;ermO433YTHbH31QF7ujBKQ/NqTYduoCkyckz8PDIAD85wmByOh4n6RiIYrCW5pNJlvpAaMkaIPJ8&#10;Ls7Gs0lgjzWb/nSazor+bPYhKXB5RMtwr4+1j21xrQUr4dcjCtYFov+tPDjlDoZHvZPuTT46an4c&#10;dAzka+rETrTCPXghA0QYlLy/EwyhxsGZnPFADqzipWSKyQ17wgmKGXlqiFSrhso9X1oNFRC4HaaM&#10;UceG08riNCL03IsfPoti1wq9FW2L3KHd5wtF9EKEr0AWBL5W7NBx6ULFGt5C6kraRmgbEVPybsdB&#10;gOZTlXqhgBg+W4fXoSx8Ff2dzZZJUmQ38WqcrOI8mW7iZZFP42mymeZJPktX6eonnk7z8mA5wEDb&#10;tRZ9rDB7Ee2rJdM3l1CMvqjJPfWtI2gJAvKaGkIEeSEkGKs17AuADfvAdoY71qBZA3L9PGx+XPAw&#10;n5FFDiyU2Bur5on6ESKsnH/TPijDWHfLVUfQAKghUA81vQekQ2rDFgxaKiTcpzJk+pSMIik2s80s&#10;j/NssgEyqipebld5PNmm0/H6w3q1Wqc/++obzvuEMcVecZAx9hfo+nZQFIzexhL2/Nf65deGag55&#10;odtz7UyG2vmGWN2oE/GNo9+EjY24E0xjPXjyQn87F9FFxTw5Gi77f1LXymdcgvzCzEDJuyh9dijN&#10;8uQmK+LtZDaN8zofx8U0mcVJWtwUkyQv8vX2QgcIXtABWu60O4HO0Nyp6gG4MAoECl0cPirAaJT5&#10;KyJHeKDnkf3zQLHftp8kCAVf88Ewg7EbDCoZHJ1HLiLBXLnw6h+0EfsGPAeypVrC+1QLXwTnKECk&#10;OABtess/v77w+08FfN+fjv2u8wfN4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AJ2VhOAAAAAKAQAADwAAAGRycy9kb3ducmV2LnhtbEyPQUvDQBCF74L/YRnBW7tJpW2M2ZRS1FMR&#10;bAXxNs1Ok9DsbMhuk/Tfuznpcd57vPlethlNI3rqXG1ZQTyPQBAXVtdcKvg6vs0SEM4ja2wsk4Ib&#10;Odjk93cZptoO/En9wZcilLBLUUHlfZtK6YqKDLq5bYmDd7adQR/OrpS6wyGUm0YuomglDdYcPlTY&#10;0q6i4nK4GgXvAw7bp/i131/Ou9vPcfnxvY9JqceHcfsCwtPo/8Iw4Qd0yAPTyV5ZO9EoCEO8gtli&#10;maxATH6cPAftNGnrNcg8k/8n5L8AAAD//wMAUEsDBAoAAAAAAAAAIQC6UlYZVl8AAFZfAAAVAAAA&#10;ZHJzL21lZGlhL2ltYWdlMS5qcGVn/9j/4AAQSkZJRgABAQEAYABgAAD/2wBDAAMCAgMCAgMDAwME&#10;AwMEBQgFBQQEBQoHBwYIDAoMDAsKCwsNDhIQDQ4RDgsLEBYQERMUFRUVDA8XGBYUGBIUFRT/2wBD&#10;AQMEBAUEBQkFBQkUDQsNFBQUFBQUFBQUFBQUFBQUFBQUFBQUFBQUFBQUFBQUFBQUFBQUFBQUFBQU&#10;FBQUFBQUFBT/wAARCADpBL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KKKT8aAFopN1H40gFopN1Gfei4C0Un40tMAopN1H40gFopN1LTA&#10;KKTdRupXAWik3UbqLgLRSbqN1FwFopN1G6i4BtpaKTdQAtFJn3o3UXAWik3UbqLgLRSbqN1FwFop&#10;N1G6i4C0UUm6mAtFJuo3UrgLRSbqN1FwFopN1G6i4C0Um6jdRcBaKTdRuouAtFJuo3UXAWik3Ubq&#10;LgLRSbqN1FwFopN1Gfei4B0paKTdTAWik3UbqVwFopN1G6i4C0UUm6mAtFFJuoAWiik3UALRRSbq&#10;AFooooAKKTdRupXAWik3UbqLgLRSbqN1FwFopN1G6i4C0Um6jdRcBaKTdRuouAtFJuo3UXAWiik3&#10;UwFopN1G6lcBaKKTdTAPSlopN1IBaKTdRuouAtFFJupgLRRSbqAFoopN1AC0UgOaWgBP4aWiigAo&#10;oooAKKKTdQAtFFJuoAWiik3UALRRSbqAFopN1LQAUn8VLSbqQC0Um6jdRcBaKKTdTAP4aP4qWk/i&#10;pALRSbqWmAUUUUAFFJupaAE/hpaTdRupAHWlpN1LTAKKKTdQAtFJ+NG6kAetHpS0m6gA9aWiimAU&#10;UUm6gAbpS0m6jdSAPWlpN1LTAKKKKACiik3UALRRRQAyim7T606nzIBP4aWiijmQBRRRRzIApM80&#10;m0+tOo5kAUU1zjFOouAn8VLRTUPXNFwHUU1DnNOouAUUUUcyAKKKKOZAFFFFHMgCiiijmQBTV+br&#10;zTqKgBPSloorUAopud/tTqm4BRRRRzIAoooqgCiik/CgBaTdS0VPMgCiiijmQBRRRVAFFFFTzIAo&#10;ooqgCiiisQCiiitgCiiisQCiiigAooooAKKKb8tMB1FFFIAooooAKKKK2AKKKKxAKKKK05kAUUUU&#10;uYA60UUVYBRRRQAUUUUAFFFFYgFFFFABRRRQAUUUVpzIAoooo5kAUU1zjFOouAUUUUcyAKKKKOZA&#10;FFFFHMgCiiiqAKKKKnmQBRRRVAFFFFTzIAoooo5kAUUUUcyAKKKKOZAFFFFHMgCiiijmQBRRRVAF&#10;FNz8lOqbgFFFJuqgFoooqeZAFFFFHMgCiiijmQBRRRVAFFFFABRRRU8yAKKKKOZAFFFFHMgCim53&#10;+1OouAUdaKKOZAFFFFUAUUUUAFFFFTzIAoooo5kAUUdRRRzIAoooqgCiiigAooorEBvl+9Hl+9Oo&#10;p3AKKbj/AGqXI/vUAJn/AGaM/wCzRj/ap1ADdv8As/rRn/Zo8v3ox/tUwF2Duc/hTs8+lY/iPxPp&#10;XhLS5NQ1rULbS7GMZee6lCIv4mvmnx9/wUM8C+HJntfD1le+KZVJAljAhgJ/33GSPotawpVJ/Cjg&#10;xOPw2DX7+aj+f3bn1bkHtRx6frX576n/AMFIvFtxKTp3hXS7aLsLiV5G/TbTLD/go74zilBvfDOk&#10;zx558mSRD+ZzXR9UqnhPibLU7c7+5n6FHjtmlxkZIr5H8D/8FE/CeryxweJNEv8AQGPBuIsXEQ9z&#10;gBh/3ya+l/B3xA8PfEDTF1Dw5q1rq1o3/LS2cHafRh1U+xArnnRnT+JHs4XMcLjf4FRS8uv3bnQ0&#10;UUVgemFFFFABRRRQAUUUUAFFFFABRRRQAUUUUAN/5Z06iimAUUUUgCiiigAooooAKb9/2xTqTI/v&#10;UwFopNv+0aNv+0aAFpvme1OooAKKKKQBRRRQAUUUUAFFFFABu96TI/vUtFMAooopAFFFFABRRRQA&#10;UmR/epaKACiiigAooooAKKKKACiiigAoopMj+9QAtFFFADfM9qdRRTAKKKKQBRRRQAUUUUANRuxo&#10;+575p1FMAooopAFFFFABRRRQAU1G7GnUUwG+Z7U6iigBvme1OoooAKKKKQBRSZH96loAKb5ntTqK&#10;YBTfM9qdRQAUUUUgGx96dRRTAN3vTfM9qdRQA3zPanUUUAFFFFIAooooAKKKKACm+Z7U6imAU3zP&#10;anUUAFN8z2p1FADfM9qPM9qdRQAU3zPanUUAFFFFIBvme1G7/a/SnUUwCiiikAUUUUAFFFFABRRR&#10;QAUmR/epaKACiiigAooooAKb5ntTqKYBRRRSAblfb8qZv/2v1ooqgF3JRuSkooAXd8uKNyUlFAAe&#10;KUUCvGP2hP2qfBn7PFlFHq07ap4juwFsdBsTuubgkgDPZFyRyevYGqjGU3yxV2NJt2R7Rla8N/aQ&#10;/aj0T4E6b9lQJqnie4Xdb6cjY2D/AJ6SkfdX26nt61D8TPj1qnwg+CVt4j8VWdra+MNRjxbaNAxK&#10;RSsMiMseWEa43Nxkg4AyK/NHWtZ1Pxjr15rWtXcmoajeyGWe4kPLE/yA6AdgK9DC4V1pXlsj4riD&#10;PFl0fYUf4j/Bf5mt8Rvif4s+MOuNqfibVpb1iSYrUHbBAPREHA+vU9zXOR2ABGRWlbaeNwKjivXP&#10;gl+z9rPxm1gx2ymz0e3YfadQZcgf7CD+Jsdu3evovZwow5paJH48qmJzHEKnTvKcvvPJNH8K6j4i&#10;1CKx0qzmv72Q4SC3jLu34CvovwB+wL4x8RQR3XiTULXwzasu4xY86cD3AIVfxavRfHXx7+GH7Hlj&#10;L4Z8F6ZD4i8ZKuy5IfPlv6zzY65/5Zr09q+PviX+0f8AEn4x3Ev9t+ILiDT3J26Zp5MFuo9Nq8t9&#10;WJr5bF5xGLcaSP0bA8M0KEVLGy5pdlol892fWjfs4/s8fD0bPFvj9J7pOHifVERs/wC5GNw/OtXw&#10;brv7LngHXYtQ8O+NP7Jv42z50OoXYDj0YH5WHsQRX56QaMWOSCxPU1Y/sL/YrxJZnWkfR08LgqDT&#10;pUoprrbX79z9mPC3xo8CeNXVdD8XaPqUrdIobxN5/wCA5z+ldpkH5s/jX4Uy6O0TBkyjDkEcEV6r&#10;8Lv2rfib8H54Y7HXZdY0lCN2maqxniK+isfmT8D+FRDGraSPchi09z9gcigso968B/Z4/bB8IfHp&#10;U04f8SLxSFzJpF0+fMx1aJ+A49uCPSvfB1r0ITjJcyd0d0ZKauh29f71Hme1MpP4Pwq7FEmV9vyo&#10;8z2plFFgH7v9r9KMr7flTKKLAP3f7X6UR96ZRRYB+9f71Hme1MoosAU/5aZRTAf5ntR5ntTKKVgH&#10;+Z7U6oqKLAP8z2o3fL70yiiwD8r7flR5ntTKKLAP8z2o3f7X6UyiiwD96/3qPMX1FRp90UzlDSGT&#10;71/vUbv9r9KZRTsIflfb8qPMXP3qZRRYB+V9vyo3f7X6UykT7oosBJvX+9R5i+oplJsHpRYCTK+3&#10;5Ub1/vVH/H+FG35s0WAk8z2o3f7X6UyiiwD96/3qN6/3qZRRYB/mL6ijev8AeplFFgH7v9r9KMr7&#10;flTKKLAP3f7X6Ub1/vUyiiwD96/3qPMX1FMoosA/ev8Aeo8xfUUyiiwD93+1+lHmrUKdafQA/d/t&#10;fpRlfb8qjT7opaLAP3r/AHqTzP8AbptFFgH71/vUeYvqKZRRYB+7/a/Sjev96mUUWAfvX+9R5i+o&#10;qPYPSlosA/ev96jev96o9g9KNg9KLDJN6/3qN6/3qjf7po2D0osBJlfb8qN3+1+lMoosIfu/2v0o&#10;3r/eplFFgH71/vUb1/vUyiiwD93+1+lG9f71MoosA/d/tfpRu/2v0plFFgH7v9r9KMr7flTKKLAP&#10;yvt+VG9f71MoosA/d/tfpRlfb8qZRRYB+V9vyo3f7X6VH/H+FLRYB+V9vyoZl70yk2D0osBJlfb8&#10;qN3+1+lMoosA/K+35UeZ7UyiiwD8r7flRlfb8qZSbB6UWAk3r/eo3r/eplFFgH7v9r9KMr7flTKK&#10;LAPyvt+VG7/a/SmUUWAfvX+9Ru/2v0plFFgH71/vUbv9r9KZRRYB+9f71G9f71MoosA/K+35Ub1/&#10;vUyiiwD2Ze9G7/a/SmUmwelFgJN6/wB6jK+35UyiiwD8r7flRlfb8qZRRYB+V9vyoyvt+VMoosA/&#10;ev8Aeo8z2plFFgH5X2/KjK+35UyiiwD8r7flRlfb8qZRRYB+V9vyo3r/AHqZSbB6UWAk3r/eoyvt&#10;+VMoosA/K+35Ubl3e9R7B6UtFgH71/vUbv8Aa/SmUUWAfvX+9RvX+9TKKLAPyvt+VG7/AGv0plFF&#10;gI97Ub2qDzW9qPNb2pFE+9qN7VB5re1J5relAFnc2aN7E1X81j2rI8X+LrHwN4V1bX9VmEGm6ZbS&#10;XU0h7Iikn8eMD3NUlze7ER4l+2Z+1nZ/s2+DI4NPEV/401RGXTbN+ViA4M8g/ur2H8R46Zr4b/YV&#10;8B6p+0B+0tL4w8YXc2tnRQ2rXs90dxknOVgB9AG+YAcYjx0rwz4ufEzVvjh8TtY8Zaw7NLfSkW0J&#10;ORbwA4jiHsB+Zye9fdn7CttH8Mv2YPiD46CBbi6llKuR1EERCj/vp2/OvoXR+qYZ2+J6fedVW2Go&#10;Sqy7Hl/7XnxSk+KXxk1GGCUto2iMbGzUH5SwP71/xcEfRRXlWn2gKYNZdmXnlaWVi8shLMzdWJOS&#10;a6bT4NoAr18JSUYqKP5azTFzxFadWT1k7nf/AAb+FF98VPGVrotqClv/AKy6nxkRRAjcfqc4A9TX&#10;rn7WP7Rll8CfDlv8JvhrIlnqywBb++gGWs42GCob/ns/Ut1APqRjsNB1S0/ZS/Zg1HxncxofEerR&#10;r9ljk6tNIpECfRRlyPY1+al3q954i1u91PUbh7vUb2dri4uJDlpJGJLMfqSa+QzvMHOp7Gm9Efqv&#10;DmVLLcIq9Rfvaiu/JdF/mXrK3e5laWRmkkclmdzksT1JNdRp2lhsfLXU/Bf4FeMfjBeCHw9pTzWy&#10;ELLfzny7eL1y56n2GT7V9l+Dv2KPBfgOzivPHXiM6jPjLW8L/Zoc+gwd7fUY+lfHtKKdSo1GK6t2&#10;R9TTw9bEO1NXPjCz0XeBgYrRPh4lc7RX35ZT/CHwioi0jwjDd7OBJ9j35/4FKcmrUnxV8HBfLfwT&#10;H5fp9mh/lXmSzvKab5ZYiN/LX8UejHh7HTXNa3y/zsfnNfaNsB+WuZ1TTAmcCv0r1Cb4KeMgYdX8&#10;Lw2LPx5htjCR/wADiORXAeNf2H/DXjKwkv8A4f8AiURPglbW5cTwsfTePmT8Qa7aOJwuM1w1VS8r&#10;q/3bnLVyrF4b44n53tJc6RfwXlnPLaXdu4kinhYq8bg5DAjoQa/S79in9rk/GbTv+ER8UzInjSxi&#10;3RzMQo1CFcAuBjAcfxAdeo74+Dvi78HvFfwp1U2XiXSZbEsT5U6/PBMPVHHB+nX2rz7w34p1PwJ4&#10;s0vxBo07Wup6dOlxBKvZlOcH1B6EdwTXbSqSoy1+aM6M3Slqfu7ub+9TgW/vGuE+DPxRsvjD8NNC&#10;8V2O1FvoA00IOfJmHEkZ+jAj6YrtPNPFe6mpJNHsL3kS7vel3n1qv5relL5re1Msn3n1pMt/eNQ+&#10;a3tR5re1AEu5v71O3n1qv5rf7NL5re1AEu8+tG8+tRea3tR5re1IZNu96N3vUPmt7Uea3tQBPvPr&#10;SbveofNb2o81vamIl3N/epd3vUPmt7Uea3tSGT7z60m73qDzW9KXzW9qYiXefWkz71H5re1Hmt7U&#10;hk+8+tJlv7xqHzW9qTzfpTET5b+8aXe1Qea3tR5re1AE2W/vGjLf3jUPmt7Uea3tSGS7z607e1Qe&#10;a3tR5pNMRPvaky3941D5re1Hmt7UAT72pMt/eNQ+a3tR5pNAE+9qbuP96ovNb2o81vagCbLf3jS7&#10;2qDzW9qPN/zmgCfe1G9qg81vajzW9qAJst/eNLvaoPNb2o81vagCfe1G9qg81vajzW9qAJ97U3mo&#10;vNb2o81vakMn3tSZb+8ah81vajzW9qYiXmly3941D5re1Hmt7Uhk+9qN7VB5re1Hmt7UxE+9qTLf&#10;3jUPmt7Uea3tQBPvaky3941D5re1Hmt7UAT72o3tUHmt7Uea3tQBNlv7xpd7VB5re1Hmt7UATZb+&#10;8aMt/eNQ+a3tR5rdKQyfe1Jlv7xqHzW9qPNb2piJst/eNLvaoPNb2o81vagCXefWjc396ovNb2o8&#10;1vakMl3N/eo5qLzW9qPNb2oAl3n1o3n1qLzW9qPNb2oAn3tTdzf3qi81vajzW9qYiXc396jmovNb&#10;2o81vakMmy3940u9qg81vajzW9qYiXefWjc396ovNb2o81vakMl3H+9Tt7VB5re1Hmt7UxE2W/vG&#10;jLf3jUPmt7Uea3tSGS80bz61F5re1Hmt7UAS7m/vUbm/vVF5re1Hmt7UAS7m/vUuW/vGofNb2o81&#10;vagCXefWjefWovNb2o81vagCfe1N3N/eqLzW9qPNb2piJdzf3qNzf3qi81vajzW9qQyfe1N5qLzW&#10;9qPNb2oAmy3940m5v71Rea3tR5re1AEu5v71Llv7xqHzW9qPNb2oAn3tTdx/vVF5re1Hmt7UxE+9&#10;qTLf3jUPmt7Uea3tQBLub+9RzUXmt7Uea3tSGS7j/eo3n1qLzW9qPNb2oAn3tSZb+8ah81vajzW9&#10;qYiXc396jccfeqLzW9qPNb2pDJdzf3qNzf3qi81vajzW9qAJeaXLf3jUPmt7Uea3tQBLub+9RzUX&#10;mt7Uea3tQBNlv7xpNzf3qi81vajzW9qAJeaNzf3qi81vajzW9qAJ97U3c396ovNb2o81vamIl3N/&#10;eo3N/eqLzW9qPNb2pDJd59aN59ai81vajzW9qAJst/eNJub+9UXmt7Uea3tQAw9KWmZNG40AOwKT&#10;bSbjRvPqaAJMcGvjT/gp78RpPDPwd0zwtaymO48R3wWYA8m3jAdh+JKD86+yFfHSvzK/4Klay158&#10;YPCGmbj5dpo5mC/7UkzAn8oxXfgYc1dXNKC5qiPj7TLbIVcV+ivgdP7K/wCCbF/5PDypcliP9q+K&#10;n9K/P3RogzCv0L+CUX/CY/sH+LNDi/eT2IvAEHX74nH86+gxvwRfmjTOYOWAqKO9n+R8c6XwV9q9&#10;P+Evhg+MPH2gaQAXW7ukV1HdQct/46DXl2mNmNG9a+k/2MbNL7416e7DP2S1nlH127B/6FXb7X2d&#10;GU10TP5bw2HWKx1KjLaUkn6XKP8AwUy8ftc+MfDPgi1kC2elWf22eNenmyEqgx/sov8A4/XPfsd/&#10;sZ3PxZMPizxdHNZeEUYG2t+Uk1Egj8RF/tDk9B612d78Dp/2lP24PHEuqK//AAifh+7iS9k7S7I0&#10;CwA/7RDE+2fUV+gVhYWulWNvZ2UEdraW8axRQxqFSNFGAoA6ACvzONP21Vzntc/oyFLmk29jLg8L&#10;QaP4et9G8OGDw/ZQKI40tYBiNfRR0B9zmuMvPgjHdzSXEmtzXNy3JluI9zH8c16cX980hrizHI8F&#10;mtlik2lsrtJfie1h8bVwn8HT5L/I8U1T4MazaqWt3tr5B2RtrfkeP1ritS8OXdhKYru2kt5B/BIu&#10;K+oelcv448SaPoq2kPiC2J0u7by/tjJujifsGPVc9j7dq/O804DwlOm6uEquFv5tV9/Q+kwue15z&#10;VOpDmv20f/BPm270kMCNmRWdbvfeH71bvTbuawulPDwMVJ+vqPY17f4p+HCRW32/R3F7YsN+FYMQ&#10;PUEfeFec6hpG0EhcivzKvhcblFZU6ys90119GfQKrRxUbxd+6/zR0WkfEzQviRo8nhL4jaba3lrc&#10;jyxcyp+6c9AW/uNzwwx+FfE37W/7Imo/A+9bxBoZl1XwTcvhZz80lkx6JJjqvo/foeev0ZqmmEg/&#10;LXovwt8Z2mvadceAfFsceo6XqETW1v8Aa/mVlYYMLZ7Y+76dPSv03IOIniJLC413b0Uut+z7nyGa&#10;ZTBxdWitt1/keJf8Ev8A4iSOnizwNPKWjTbq1qjH7uSI5QPx8s1977gO9fn78Hvg5e/s1/tx2Gix&#10;mSXw/rVjd/2dO38cJXd5bHuyMgB/A96+/wAyHHWv1nDX5LPe9j5ajdLlY+sPxZ448P8AgXTjf6/r&#10;FppFqOj3UoTcfRR1Y+wzXG/H744WPwQ8FPqkyC71a6Yw6fY55ml9T32rnJ/Ad68Z+Gf7MGpfFS8j&#10;8cfGO+utU1C9Alt9FMhSKCM8hXA6cY+RcY75NdVu5u32Ou1T9uz4W6bcNFDc6rqe04L2diSv5uVr&#10;R8Nftr/CvxFcpbtq9xpMrHA/tO2aJfxYZUfia9P0b4beEvD1ottpnhrSrKFRgLFZxr+Zxk/jWZ4t&#10;+CfgTxvZvBq/hbTJ9wx50duscq+4dQGH50aBqdfpurWOtWcd5p95Bf2cvzRz28gkRx6hhwatV8X+&#10;LPAvi79jbWV8VeDb661z4fSSgX+kXTljbgnqccewccg4BzX1j4F8b6Z8Q/CeneINHn86wvohIhP3&#10;oz3Vh2YHII9qTQ0yD4hfEbQvhd4fbW/EV21ppyyLEZVjaQ7m6DCgntXl3/DbXwl/6D8//gDL/wDE&#10;1kft5n/iwk//AGELf+bV6L4D+Fvgy68DeHJpfCWiSyyabbO7vp8RZmMSkknbyTT0sK7vY5Ifts/C&#10;Un/kYJx9bGb/AOJruPA/x48BfEa4FvoPiWyvLsji1kfypj9EbBP4VfPwn8EdP+EP0L/wWw//ABNe&#10;a/FH9kHwT42sZZ9CsovCXiCP57a/0xfKUOOm9F4I9xg+9GganvNcP8S/jR4T+Eaae3ijUmsFvS/k&#10;AQvJuK43fdBx1FeY/sr/ABe13xBJrngDxqT/AMJf4cfy2mc5a5izjcT3I457hlPrXJftswxXXjb4&#10;RwTRrLDJqxR43AKspkhBBB6ii2tgb0ueg/8ADafwk/6GKT/wDm/+Jo/4bT+En/QxSf8AgHN/8TXo&#10;5+F3gzP/ACKWif8Agvh/+Jo/4Vb4M/6FLRP/AAXQ/wDxNGg9Tnfh/wDtHeAvif4gGieHNXe91Fom&#10;m8preRPlXGTllA7itv4k/F3wx8JLKzvPE+oGwt7uQxQsImk3MBkjCg44rV0jwR4d8P3X2vTNB0zT&#10;rnaV861tI43weoyoBxXzb+3uqTaZ8PUkAdG1ohlYZBBUZBoWrE20jvf+G0/hL/0Mkn/gHN/8TSr+&#10;2l8JHYA+JHGe5s5v/ia9BT4T+CNi/wDFH6F0/wCgdD/8TSt8JfA7qVbwdoRU8EHTYf8A4mjQeovg&#10;j4teD/iPGx8OeILHU5VGWhjlAlUepQ4YflXWbq+bvjB+yRo09pJ4j+HCP4S8XWIM9sLBzFDOw52b&#10;R90nsRgeors/2YvjLcfGL4fefqSCHxBpcpstRQDbmQDh8dtw7eoNFuwJ9GewUUzcaA1SUYfjjx5o&#10;vw48OT69r94LLTbcqjylSxyxwAAOScntWxp9/Bqljb3dtMs1rPGssUinIZWGQR9Qa+Tf2lTe/Hz4&#10;w6L8I9GuTDZ2MTahqtwnKxvtOwH6Aj8ZB6V2H7Gvjy81DwfqXgXWyU1/wncNZyRyH5jAGIQ8+hBX&#10;6Baq2hF9T6IHSlpm/wB6KksfSDpTcmjf70APopm40b/egB3elpm/3o3+9AD6KZRuNAD6KZv96N/v&#10;QA+imbjRv96AH0UzJo3+9AD6KZuNG/3oAfRTMmjf70APopm40bjQA+imb/ejf70APopm40b/AHoA&#10;fRTNxo3+9AD6KZuNG/3oAfSDpTd/vRuNAD6KZuNGTQA+imbjRuNAD6KZv96KAHDpRkU3f70b/egB&#10;9FMo3GgB69VoplG40AOzxmlpm/3o3+9ADsijIpu/3o3+9AD6KZv96N/vQA+k703caN/vQA+imbjR&#10;v96AH0Uzf70b/egB2RS0zcaMmgB9FM3GgNQA+imb/eigB9FM3+9G7mgB9FM3+9G40APpO9N3+9G/&#10;3oAfRTN/vRu4oAfRTKN/vQA7PGaWmZNG/wB6AH0Uzf70bjQA7Io703f70bjQA7tS0zcaN/vQA7tR&#10;3pu/3o3+9AD6KZuNG/3oAcTilpm/3o3GgB9FM3+9G/3oAfRTNxo3+9AD6KZuNG40AOPSlplG/wB6&#10;AH0Uzf70bjQA+imUb/egB3rS0zf70b/egB9FMo3+9AD6TIpu/wB6N2aAGeaPQ0nm+1R0VWhNyTzB&#10;6Uvmj0qKijQLkplBPQ1+Yn/BT+yeH44eGb0giK50VUU+6SyZ/wDQhX6amvh3/gqR4Gkv/BXhLxfB&#10;GWOmXjWVw4H3Y5gCpPtuXH/Aq9DBSUa6N8O7VEfBuisFIr7o/wCCe/jS3XU/FHgy8ZWh1S3W5gjf&#10;oxQFZVx7qyn/AICa+CtJucba9V+Ffj68+HvjHSfENgcXNhOJNucB05DofZlJH419HiKftabie1Om&#10;q1KUO5r/ABH8F3Hwz+IeveGp1ZTp90yRM38cR+aNh9VINe3fsQakkHxst4mODNYzqo9SArfyU13P&#10;7XPw9tPix4C0f4ueEF+2KlqDeJEMs8HZiB/FGchvQZ/u188fs7+ME8GfF7wpqckgSEXiwyMTgBJA&#10;UJP4NXJCr7WhKPWzXzP5txOCeU5zDnVoqSa9Ln6e+FfB+meEJtamsItk+sX8mo3cpA3SSvgc+wAA&#10;H0re8welR9Tmg18skloj9wT0JPNHoaTzB6UzbS7arQdx/mr3rJ8WaBb+LPD99pVwoMdxGVDEfdbq&#10;rfgcVp45Ipf51jWpQrUpU5q6krNeTNKU3SmqkXZrVHy54C+JepfCzV306/33WirIY7i1OS0BBwWj&#10;/HqO/wBa9b8YeHrPUbKPXNIZJrKdRITFypB6MPavKfjloa6d44vCibVu0S5GPUjDfqCfxrT/AGev&#10;HptNRk8I6hJvsroM9n5h4VurR/Q8kD1z61+I0lGtUqZNjdUm1BvdPp8mfpONw6lRhmWGVm0m0uq6&#10;/Mz9Y07aWO2uM1O2eFxJGSkqMGVl4II6EV7L400H+y9RnhC/uz8yH1U9K8z1m1wzcYr4arQng67p&#10;S0lF2fqjGE1VipLZnt3g5dM+LGk+FPEl9GDrWgTuVmXG5ZTGY3B/2WVg2PXHpXpXmDGNtfPf7N+t&#10;Nba/rGjs2I54Rcouf4lIU/ow/KvoDrX9F5BjPr2Xwqy32fqup8LjaKoV5RW258kX9qPjp+2m9lej&#10;7T4f8GW4cQNyjSAKeR0/1jD8IxX1z5g9K+Tv2WSP+GhvjR5//H19q4z12+dJn/2Wvq7bX0bscCH+&#10;YPSjzB6UzbRtpaFXK+s6XZ+INIvNNv4FubK7iaCaJxkOjDBH618u/se31z4B+IfxE+Fl1K0kGl3T&#10;XllvPITcEJH1Voj+dfVW2vlLwZgft9eLfs/3P7HPnY9dlv1/HFPQl7nT/t5tn4CT/wDYRt/5tXtX&#10;w+cf8ID4Z/7Blr/6KWvE/wBvH/kgs/8A2Ebf+bV7N8PriMeAvDX7xM/2XbfxD/nktT0H1Om3j3o3&#10;r7VD9oi/56R/99CvOvip8f8Awd8JdImutU1SC4vwp8nTLSVXuJm7AKDwPc8Uh3PHYGW0/wCCgkv2&#10;IbftOjk3gT1+zjGf++Y/0pf2z2z47+D59NXP/oyGr37KHgjXvEHifxH8XPFtu1rqfiD5LGBwQY4O&#10;MnB5AwqKvsue4rC/bqgvLnxF8LoNPnW11CTUJFgncZWOQtEFY8HgHBrbqZ9D67LjPSjzAa+Yv+FV&#10;ftG/9FQ0b/vyf/jNH/Cqv2jf+ioaN/35P/xmsrF8zPp3zF9K+Vv28jnT/h3/ANhv+gr1D4NeEPif&#10;4a1LUpPH3i2x8SWksSraxWke0xOGO4n5F6jivK/29547bSPh/NKwSKPWS7segAUEmhbieqPqxHGx&#10;eO1L5grypf2oPhUFA/4TfSwcf3z/AIUj/tR/ClFLHxvppx2UsT+WKVmO56t5or5U/Y/dZfir8Zri&#10;x/5BD6oPKK/dLebN0/CpfiF+1RP8Q4pvCfwg02+17W7wGF9UWBkgtlPBcE85A/iOAOvNer/s9/By&#10;L4LfD+DSZJVutVuXN1qFyvSSYjkA9cAYAz7nvWnuoW7PTvN+tYHxC8bWXw88F6x4iv2AttOtmmKk&#10;4LsB8qD3ZsAfWtzbXy5+1Nqtz8UPiH4Q+D2kysBdzpqGryRH/VwDOA30AZsHvsqdBtm1+xx4PvH0&#10;LW/iNrql9e8WXTzh3HKW+4lQM9ATk/QLXP8AxjVvgL+0d4b+I9sph8PeIcadrKpwofgFz+AVue6G&#10;vqDStLttE0y00+ziWC0tYlghjUYCooAA/IVxXx1+GkXxW+GGtaAUU3ckRls3P8E68ofxPB9iaq8R&#10;W0PQI51lRXQ7kYZDA8EGl8weleI/skfEiTx38KrfT9QZhrvh9zpl5FIfnGzIRjnnlRj6qa9lvllN&#10;jcC3OJzG2w/7WOP1qdBpniXj/wDajFl4tuPCPgHwxeeOfEdsdtz9nO22t27hnGeR36AdM5rLHj79&#10;o4r9o/4V74aEXX7P9sPmY9M+bjNYv7DetaNY+Ftf0S7kitvGa6pM9/BOQtxKOAp55YAhh7HPrX1D&#10;tp6ISuzwzwR+1GZfFVr4T+IPhi88C+ILpgtq9wd1rcsTgBJOOSeB1Hvmvd/MWuB+L3wf0f4y6Baa&#10;bq0txZNaXSXcF5Z7RNE654UsDgHPP0HpXb20Rt7eOIyNLsULvfq2BjJ96Wg1cn8xaTzB6UzbRtpa&#10;DuP8welHm+1M20baegXH+aMdKPNHoaZto20aBcf5v1o8welM20baNAuP80eho8welM20baNAuP8A&#10;MHpR5g9KZto20tAuP8360vmj0NR7aNtPQLknmLRv9jUe2jbS0C4/zB6UvmLUe2jbT0C5Jv8AY0ea&#10;PQ1Hto20tAuP8welHmD0pm2jbT0C47zfYU7zFqPbRto0C4/zB6UCX2pm2gDNGgXH+YPSjzR6Gmba&#10;NtLQLj/N+tHm+1M20baegXH+YPSjzR6GmbaNtGgXJN/saTzB6UzbRto0C47zfYUvmD0pm2jbRoFx&#10;/mj0NHmD0pm2jbS0C4/zB6UeYPSmbaNtPQLj/MHpR5g9KZjHejbRoFx/mD0o8welM20baWgXJPNH&#10;oaPNHoajxxRtp6Bcf5g9KPMHpTNtGM96WgXH+aPQ0eYPSmbaNtPQLj/MHpS+aPQ1Hto20aBcf5g9&#10;KPMHpTNtG2jQLj/MHpS+aPQ1Hto20aBcf5g9KPMHvTNtG2jQLj/MHpR5g9KZto20aBck3+xpPMHp&#10;TNtG2loFx/mD0o8welM20baegXH+YPejzB6UzbRto0C4/wAwe9HmD0pm2jbS0C4/zB6UeYPSmbaN&#10;tPQLj/MHpR5g9KZjijbS0C4/zfajzB6UzbRtp6Bcf5g9KPN9qZto20aBcf5g9KPMHpTNtGOaNAuP&#10;8welHmD0pm2jbRoFx/mD0oEo9KZto20aBceJR6UeYPSmYx3o20aBcf5o9DR5o9DTNtG2loFx/mD0&#10;o8welM20baNAuP8AMHpR5o9DTNtG2noFx/mD0o8welM20baNAuSb/Y0nmj0NM20baWgXH+YPSjzB&#10;6UzbRjmnoFx/mD0o8welM20baNAuM3mjeaSioEO3mkyaSigBd59K8u+LFj4f+M2neLvhLfuqanPp&#10;CXih+oV3dY5V/wBySMZ+o9a9Q6V8BftxfEPWfgL+1H8O/iDpO51Oktb3NvnC3MKzN5kR+qyDB7HB&#10;7VrCXLK6PTwGF+t1fZJ2k02vVanw1reg6j4E8Uap4d1iFrbVNNuHtp4m7Mpxkex6g9wa09M1PYQC&#10;a+2v2rPgdpf7UPw8034z/C7bf6r9lBvLOIfvLuJRyuO00fII6kDHYV+flrqDRO6SApIpIKkYIPcV&#10;9dh66rwUkdsJuLcJqzW67M+0v2S/2nYvhpqD+GPEknneENSbaxkG9bSRuC2P7jfxD8fXPQftK/st&#10;XHg2eXxn4FiOoeFrnFzJBane1pnnemPvRHqCPu/TmviO21Ur/FX0j+zh+2jrXwc8vRNZjk8QeEXO&#10;Dauw821B6mInqP8AYPHpisq2Hkpe1pb9V3Pn86yWhm1LXSXR+f8AXQ/QP9m74qx/Fb4UaTqhlEuo&#10;26CzvhnlZkABJ/3hhv8AgVenbzXinwLufhr4p1a98W/DbVoYo9RjH9paRAdi+Z1V2hPKOMkZAwcn&#10;r1r2uvmqqSk9LHHhadalSjSr/EtG+9uvz/MXeaPNNJRWOh1i+Ya57x7470z4c+GLnXNXl2WkLxxB&#10;R955JHVEQe5ZgK3SwAJJAA5JPavzf/aX/aCb9oH9orwH8PvC9x5/hXTNftllniOVvrgSrvYeqIAw&#10;HryfSjc9XL8FLGVH/LFXb7W/zPrL9om3H9saVLj5mt3Un6N/9evBp72fSL+3v7VzHc20qzRsOzA5&#10;H8q92/aCuRLrthCG5jtixHpub/61eDascK4NfgWeaZrVqQ7r7z9Oy1Xy2nB9mfVviO8i8WeC9H1+&#10;ED9/CknHZXXOPwNeQ67Fh2Fdx8Hrw6r8CjEx3fY2liGewV9w/Q1xWvHljXHxMl7eliF/y8im/XZn&#10;zeCjyc9P+WT+4Z8HpmtfilpwUYEiSofptJ/pX0/vIr5l+Ddo138T7NgMiCGWVv8Avnb/ADYV9M9a&#10;/SeCr/2dJvbm/RHzub2+sL0R8j318PgZ+2e97eEW3h/xlAFE7cIsjBRyf+uij8JK+uS2K8x+PnwT&#10;sPjd4LOmSyC01W2Yzafe4z5Mnof9luh/A9q8d+Gn7T2o/C26j8D/ABgs7nS9QswIoNbKGSOaMcKX&#10;2jnjHzrnPfBzX6HueDsz6w3mjea5vRPiN4W8SWy3Gl+ItLvImGQ0d0h/MZyKy/Fvxs8C+BrWSfWf&#10;E+nW4QZ8qOYSyH2CJkn8qysUdXrWt2vh/SLzVL+Zbeys4Wnmlc4CooyT+Qr5e/Y/trrx38QfiH8U&#10;ruJo4tUums7TeP4NwcgfRViH51geK/HPi79sfVx4X8H2VxofgCKYHUNWuVwZwD3/AKICcnBOK+rv&#10;A/gvTPh74V07w/o8Pk2FjEI0Hdj3Zj3JOST71psTueLft3uf+FDTn01G3/m1c74V/Ym8M6x4X0fU&#10;JPE3iOOS6s4Z2SO5QKpaMMQBs6c10H7d5/4sNN/2Ebf+bV7R8Pv+RB8M/wDYLtv/AEUtReyDdnhY&#10;/YV8Kd/FPiYj/r6T/wCIrrPBH7Inw38FX0d8NMn1y+Rtyz6xL5+D67MBfzBr2miq5gsKp2qAoAA4&#10;AAr5V/bOYnx18If+wt/7Uhr6pr5R/bVuIrPxn8JZ53WGCLVS7yOcKqiSEkk9gBVLcHsfV/mH2o3m&#10;uN/4XH4E/wChv0T/AMDov/iqT/hcfgX/AKG/RP8AwOj/APiqysO52Yc18p/t8qtxovgKKRQ8b6wy&#10;sp6EFRkV9EaL8RfC3iO/FlpXiHTNRvGUsILW6SRyB1OAc188/t5/8gn4ff8AYZP/AKCKa3B7HsUf&#10;7PHw0KKf+EI0fp/z7CsD4gfso+APF3hO/wBN03w/YaFqMiZt9Qs4gjxSDkE46qehHpXscP8Aq0+g&#10;p9PmCx83fss/EhtHu7v4W+KdPtdE8YaPlI/JhWJb6IchhtADMBg5/iHPrX0lvOK8K/aX+CFz480+&#10;18VeF2Nj440LE1pNEdrTqpz5RPr6Z+nQ1tfs7fHS2+MvhZlulFl4n03EOp2DfKVccbwP7pIPHY5F&#10;J66gux6P4p8TWng/w3qet6hKIrLT7d7mVm/uqpOB7nGB7mviL4PaJ8Y/HHiTXviv4TXSILjWp5oF&#10;l1YBmWIMDtjBBwowq5/2K9N/bJ8WXniK88MfCjQnJ1TxBdRyXWz+CHdhQ3oCcsfZPevojwX4Us/A&#10;3hPSdA09Alpp9slumB97aACx9yck+5q9kLdngv2b9qH/AKCPhX/v0v8A8TR9m/ah/wCgj4V/79L/&#10;APE19K0dKV0Gp8P+Bbzxl+zx+0VaXXjr7Fb2fjZmS6lsDi3MuflbGAAQ7DPtIa+4dx9K8Y/av+Fp&#10;+J3wmv1tIi+s6V/p1iVHzFl++g/3lz+IFJ8C/iPefGf4Dpc2l+bTxLFayWE9wMForlVISTB9Rtb8&#10;TVbhsafxG/Zq8D/ErU31W9s59M1puTqelTG3lY+rY4Y+5Ga4s/sweLdH58P/ABj8TWiL9yO9c3Cj&#10;2wWH8qh/Z8/aIJiufBfxK1EaX43064eJ5NQ2xLdKSSpDYC5AOPcYIzX0Ot7btD5qzRmHGd4cbceu&#10;aWqDRny/r/xA+MP7OEtrf+Mbmy8d+DHmWGe/t4fLubfceCRx+uQTxkZr6d0fWbfXdKstSspBLaXk&#10;KXEMg/iRlDKfyIr5t/ay+L+h654Om+Hnh2ePxH4o1uaK2S0sSJfJG8HLEcA5AGM55z0Fe7/DTw5N&#10;4P8Ah74b0O4bfcafp0FtIw6F1jAbH4g1DGjpt5o3mkop6BqL5po3mko60aBqLvNG80lFGgai7zRv&#10;NJRRoGou80bz7UlFGgai7z7UbzSUUaBqLvNG80lFGgai7zRvNJRUDF3n2o3mkoq9Bai7zR5ppKKN&#10;A1F3mjeaSijQNRd59qN5pKKNA1F3mguRSUUaBqLvNG80lFGgai7zRvNJRRoGovmmjefakopaALvN&#10;Hmmm/epaNAF800eYfakoo0AXeaN59qSinoGou8+1G80lFGgai7zR5ppKKNA1F3mjzTSUUaBqLvNH&#10;mH2pKKNA1F800bzSUUaBqLvPtRvNJRRoGou80bzTd1LRoGovmmjeaSijQNRfNNG80lJuo0DUdvNH&#10;mmkoo0DUXzTRvNJRRoGou8+1G80lFGgai+aaPNNN3UtLQBd5o800lFPQNRfNNG80lFGgai7zRvNJ&#10;RRoGou80eYfakoo0DUXeaPNNJRRoGovmmjefakopaALvPtRvNJRT0DUXefajeaSijQNRd5o3mkoo&#10;0DUXeaPNNJRRoGou80eaaSijQNRfNNG8+1NalpaALvNG80lFPQNRfNNHmmkopaALvNG80lFPQNRd&#10;5o3mkoo0DUXeaN5pKKNA1E3CjePUVDuo3VAybcPWjcPWod1GaYE24etfHH/BTn4dSeJ/g3pvii0j&#10;8y48OXwecqOfs8o2MfwYRn86+wN3OayfFvhnT/G3hjVdA1WET6dqVs9rcRnujqQfx5pp2dztwWIe&#10;FxMa3Z/h1/A/IH9lz9qLxD+zl4kaWBX1XwveuDqOkb8bu3mRk/dcD8COD2I+rvix+zB8Pv2w9Ck+&#10;Inwk1m00zxJOu+6typSK4k/uzx9YZOD8wGD15618LfFr4Yat8EviZrXg3V1bdZyk285GBcQE5jkH&#10;sR+RBHatH4Y/ETxB8Nddh1bw5qtxpF6vBkgb5ZB/dZTww9iK3p1Z0nzQP07GZVRzKKr0Xyza36P1&#10;MP4i/DTxl8HdZOmeMNAu9HuASEklXdBL7pIMqw+hrmV1oJyHz7Cv0g8D/twaX4z0UaL8TvCltqtv&#10;INslxbxLLHJ7tA/A/A/hUmofs7/spfFhjdadcJ4au5RkpaXclpg/9c5AV/IV69LNae1RWZ8XXwON&#10;wztOm7d1qj86NH8Zap4e1KHUdH1K50u/hOY7m0kaORT7EV9GfD7/AIKOfF3wZFHb6pcaf4ttUAA/&#10;tOHZNj/rpHtJPuQa9yk/4Jv/AAguZPNtviRfpAeQourZ+PrV+y/Ys/Zr8CsLjxB4qn1kpyYrjVQF&#10;P/AYQGP51pVx2Emvf1POdGpUduRt+jM3wr/wVMvNcurfTm+FlzqOpzEKlvpGo+Y0jeioYs19g/Dv&#10;4g694i8Lza94v8LL4AtUj81Yb/UkmlVMZLS7VCxjHYkn1Ar5tk/aM+DvwI06az+GPgqCa427RPDB&#10;9mQ/70rgyNXyb8d/2kfG3xllMGs6mbfSA2Y9Ks/3cC+m4dXPuxP4V4latRqO1KNvmexhOHsTipJ1&#10;I8ke73+SPYP2yf27R4ss77wR8ObuSLR5Mxahr0eVa6XvHDkZVOxbq3bjr5x/wTm+G8ni/wDaEtNW&#10;lj8zTvDNtJfSP2EzqY4R9cszf8Ar5m1CQyTKQheVztWNBkknoAK/Vn9l/wCFh/Zi/Z7NxqUXk+Lt&#10;dYXV4h+8kjAiKL/gCnJ9y1cdetHDUpVZuySuz6jGUqWXYT6phl709F3d92y98W9aXV/F2pSo26KI&#10;iBD2wowf1zXlOrygg8V0Gq3ZYnJJYnJJ7muQ1i4Cqa/nzEVHicRKq95Nv7z1KcFh6MacdopL7j6O&#10;+Ap8j4IatI/Aee4YfkB/MVx2tTAljmu98OWf/CI/AXSreUbJ7uNXZT13SEvj8q82nhuNVvobK1Qy&#10;3Vy4jjQep/pU8Spyr4XCxV5KC+9vY+ZwjX76s9m3+B6J+z3omZ9Y1txhWxZxE9+jN/7LXte8HvWD&#10;4W0GHwt4ftNMh5EKAO4/jc8s34nNa+cV+25JgXl2Ap0JfFa79Xr/AMA+Gxlb6xXlNbdPQn3D1rE8&#10;V+DNA8c6cbDX9KtNWtD/AMsrqMNg+oPUH3Fau6jdXtnIeB6t+w58LdSuDLBZahp2TnZbXr7R9A26&#10;tHw3+xl8KvDtwk7aJLqsqHI/tG5eRc/7oIU/iDXte6jdTuxWQzTdNstHsorKwt4bO1iXbHDAgRFH&#10;oAOBVncPWod1G6kMwfH3w+0D4m6C2i+I7P7fprSLKYRK8fzL0OVIPf1rb0+yt9J0+2srZfLtrWJY&#10;YkznaigBRk+wFP3UbqYE24etG4etQ7qN1ICbcPWuJ+JHwd8I/FlbFPFOmf2ktkWMAE8kWwtjP3GG&#10;eg612G6jdTA8Z/4Y1+EX/QsN/wCB9x/8co/4Y1+EP/QsN/4H3H/xyvZt1G6i7FZHnPgX9nP4ffDb&#10;xDHrfh3Q/sOpIjRrMbqaTCsMEYZiK6Dx98L/AA18TotPj8R2H9oJYT/aLYec8eyTpn5SM/jXTbqN&#10;1FxkoKqAOwpdw9ah3UbqQE24etcTYfBzwjpXj2fxnZaX9k8Q3AYTXMM8irJkYO6MNsOeO3XnrXYb&#10;qN1MDlY/hP4Vj+IT+N/7O3+Jmj8r7bJNI21doXCoW2jgY4Hc+tdhuHrUO6jdQBNuHrRvHqKh3Ubq&#10;QExwe4rj/Anwo8LfDK41Wbw3p39mnU5BLdIs0jo7DOCFZiF+8emK6rdRupgcf8Qvgz4M+KaKPEuh&#10;29/Mg2pcgmOZB6B1IOPbOK8w/wCGHPhxvwsmtrb/APPuNRbZ9Oma9/3UbqLsVjifh38D/BHwsJfw&#10;3oVvaXTLta7ctLOw9N7EkD2GBXeAj1qHdRuoGTbh60bh61Duo3UgJtw9aNw9ah3UbqAJtw9aNw9a&#10;h3UbqAJtw9aN49RUO6jdQBNuHrRuHrUO6jdQBNvHqKNw9ah3UbqAJtw9aNw9ah3UbqAJtw9aNw9a&#10;h3UbqAJtw9aNw9ah3UbqAJtw9aNw9ah3UbqAJtw9aNw9ah3UbqAJtw9aN49RUO6jdQBNvHqKNw9a&#10;h3UbqAJtw9aNw9ah3UbqAJtw9aNw9ah3UbqAJtw9aNw9ah3UbqAJtw9aN49RUO6jJoAm3D1o3D1q&#10;HdRu+tAE28eoo49RUO6jdQBNuHrRuHrUO6jdQBNuHrRuHrUO6jdQBNuHrRuHrUO6jdQBNuHrRuHr&#10;UO6jdQBNuHrRuHrUO6jdQBNuHrRvHqKh3UbqAJtw9aN49RUO6jdQBNuHrRkVDuo3UATbh60bh61D&#10;uo3UATbhRkVDuo3UATbh60bx6iocmjdQBNuHrRuHrUOTRuoAm3D1o3D1qHdRuoAm3D1o3D1qHdRu&#10;oAm3D1o3j1FQ7qN1AE24etG4etQ7qN1AE24etG4etQ7qMmgCbcPWjcPWod1G6gCbcKN49RUO6jdQ&#10;BNvHqKNwqHdRuoAm3D1o3D1qHdRuoAm3CjcvqKh3UbqAJtw9aNw9ah3UbqAJt49RRuHrUO6jdQBN&#10;uHrRx6iod1G6gCbcPWjcPWod1G6gCbcPWjcPWod1G6gCbcPWjj1FQ7qN1AE24etG4etQ5NG6gCbI&#10;o3D1qHdRuoASioMmjJq+UVyeioMmjJo5QuTbqWoMmjJo5QueC/tdfstWH7RvhBJLMxWPi/TFZtOv&#10;XGFcHkwyH+6ex7Hn1r8o9X0LV/BHiO80HXrCbStWsZNk1tOuGB9fcEcgjgiv3VDc9K8l+PH7NPg3&#10;9oHSVi120a11aFStrrFoALiH2yeGX/Zb8MVXqfWZNnksE/ZVtYfiv+AflToeqrtX5q7jS9aCgfNW&#10;18T/ANir4mfCO5nnsdPbxboiklLzSUaSQL/tw43A/TI968nj1WbT5jBdRS2068NHMpVh9Qa5KlLm&#10;d0fpdHG0cRHmpSTXkeup4gUJ1H5VnahrgdTzXBL4gGzO+qt34g3DG7J9KwVI3dVI1da1UBW5rz3W&#10;tTVnYg/MO4r1DwN8DviJ8XrpYvDvhq9ltnODqF1GYbVfrIwwfoMn2r7K+C37FPgn4GrB4p+IV/b+&#10;IvEMWJIbdlzawOOf3SHmRh6sMew610OdPDRdSq7JdXsebiM1o0PcT5pvaK1f/APOv2JP2Pntrq0+&#10;KfxFtRZWloPtGkaXdjBJxxcSqegHVVPU4Ppn3j4kePW8W6uXUlbCDKwRn07sfc034h/FK58XObeE&#10;NZ6ah+WAHl/Qt/h2rze91AAEk1+T5/xAsfL6vhn7i3fd/wCRw4XC1XUeLxfxPZdEu3r3E1C8yDzT&#10;vAXhWb4geN9N0lFJhL+bcsOixKct+fT8a5+5uZb25jgt43nmkYIkcY3MxPQAV9WfBv4Yy/DzwzNc&#10;SrG/iK+QPM0n3Y/7sefQZyfU15+TZdPG11K3ux1f+XzOXNcfHC0mk9ZaL/MpfGDXkN/ZaLaKWW2U&#10;fuohklzwqgD0GPzre+F3w8fw6Dq2pqDqs64SLr9nQ9v949/yrW8N+BLLQryTUrhzqGrzMXe7lH3S&#10;eoQdh+tdMGyOtfaZZw+3jp5pj9Zt6LdRWy+aR8NicwSoxwtDZbvu+v4ljd7UtVuKMCvvOU8S5ZpP&#10;xqHj1NNwKOULlmioMmjJo5QuTbqWoMmjd70coXJ6KgyaN3vRyhcnoqv+ApMCjlC5Y3UfjUOTRk0c&#10;oXJt1LUGTRk0coXJlpagyaMmjlC5PSbqg/AUmBRyhcs0mfeq+BSnnrRyhcsUmfeocmjJo5QuT0VB&#10;k0ZNHKFybjNLUGTTcCjlC5ZoqtgUYFHKFyzRVbAp2TRyhcnpN1Q5NGTRyhcnpN1QZHt+VJgUcoXL&#10;G6j8ahyaMmjlC5PRVbAowKOULljdRuqvgU7Jo5QuT0m6ocmjJo5QuTfjRuqHJpuBRyhcs0VBk0ZN&#10;HKFybdRuqvgU7Jo5QuTbqWoMmjJo5QuTbqWoMmjJo5QuTcUcVDk03Ao5QuWOKWq2BRgUcoXLG6lq&#10;tgU7Jo5QuT0VBk0ZNHKFyb8aN1Q5NGTRyhcm3UfjUGR7flS5NHKFybdRuqvgUYFHKFyz+NFQZNIe&#10;etHKFyxRUGTTcCjlC5ZyKM+9V8j2/KlyaOULk340vHtUGTTcCjlC5ZoqtgUYFHKFyzRUGTRk0coX&#10;JuKWoMmjJo5QuT0nFQ5NNwKOULlmioN3vTcCjlC5Zoqv+ApcmjlC5PRkVBk0ZNHKFyek3VDk0ZNH&#10;KFybil49qr5Ht+VLk0coXJ8iiq2BRgUcoXLNJuqDI9vypcmjlC5PRUGTRk0coXJ6MioMmjJo5QuT&#10;0VWwKMCjlC5ZpOKgyPb8qTAo5QuWaKgyaMmjlC5PRx7VBk03Ao5QuWN1H41Dk03Ao5QuWN1LUG73&#10;pMj2/KjlC5Yoqvke35UmBRyhcscUtVzz1pcmjlC5Pn3oqDJpuBRyhcsbqOKgyPb8qXJo5QuT0m6q&#10;+BRgUcoXLNGfeq2BTsmjlC5PRUGTRk0coXJ6KgyaMmjlC5Fvb0/Sk81vao91G72qySXe3p+lG9vT&#10;9Kh3D0pd3tQBLvb0/Sje3p+lRbvajd7UASeYfajzD7VHu9qN3tQBIWIrm/Enw58JeMgw1zw1pGsF&#10;v4r2yjlb8yMiug3D0o3D0pFxqzpu8XZnz/4o+DfwJ8M3/k6r4DtrN2PyMtrKIn/3Sp2mmaZP8EvB&#10;jCXRPAdi1yPuyppkRcH/AH35Fe86hp1prFo9rfWsV3buMNFMgZT+BrzPxB+z1oWoOZNLubvSHb/l&#10;mpEkX/fLcj8DXymZQzhX+pSi12as/ve59Pgsbg5pRxkp/fdfducxrX7QWovCbfSLC30yEDarv87q&#10;PYcAfka821TxJd6vctc3t3LdTt/y0mfJ+g9BXf3n7Nmuhz9m1uxmXt5qOh/TNV4v2ZdfmcfaNb06&#10;FO5jR3P6gV+eYrLc8xsuXEKUvK+n3J2PrcPmGUYWN6LS+Wv3vU8sudTJzk1DpWm6r4u1JbDRrOW+&#10;uWPKxr8qD1Y9FHua+gdD/Zh0K1dJdX1G71Rhz5SEQxn6gZP616rofh7S/DVmtrpVhBYW4/ggQLn3&#10;Pqfc16mA4TryaliHyr72eZjOI6STVD3n3eiPP/hJ8DrTwGU1TVGj1DX2HDgZjtvZMjr6t+WK9X3e&#10;9RbqTJ6V+nYTCUsFTVOjGyX9XfmfB4jEVMVUc6juyTcf71LvHpUe6jdXac5LvHvTt/uKr5NGTQBN&#10;vHvRvHvUOTRk0AT7x60u/wBxUG6kyaAJt7en6U7f7iq+TRk0AWN/uKN/uKg3UmTQBN5v1o3j3qHJ&#10;oyaAJt496N496hyaMmgCxv8AcU3ePeod2KMmgCbePejePeot1Jk0ATbx707f7iq+TS7qAJd496dv&#10;9xUG6kzzmgCfePWk3j3qLdRuoAn3+4pM/wC1UO6jdQBNvHrRvHrUO6jdQBNvHrSb29P0qLd7UbqA&#10;Jd496XePWod1G6gCbePWk3j3qLd7UbvagCbePWk3j3qLd7UbuKAJ9/uKTePWod3tRu9qAJd496N4&#10;96j3+wpN1AE28etG8etQ7qN1AEu8e9O3+4qDdRuoAl3j3p2/3FQbqN1AE28etJvHvUO+l3UATbx6&#10;0m8e9Rbvajd7UAS729P0p2/3FQbqN1AE+/3FG/3FQbqN1AE+/wBxTd496i3e1G72oAl3j3o3t6fp&#10;UW72o3UAT7/cUm8etQ7qN3tQBPv9xTd496i3e1G6gCTef71P3+4qDdRuoAn3+4pN49ah3UbqAJt4&#10;9aTe3p+lRbqN1AE28etLv9xUG6jdQBNvHrRvHrUO72o3UAT7/cU3ePeot1G72oAmz/tUm8e9RbqN&#10;1AEu8e9LvHrUO6jdQBJvP96nbx61Duo3UATbx60m/wCb734VFuo3UATbx60u/wBxUG72o3UAS7x7&#10;0bx71Fuo3UAS7x707f7ioN1G6gCTef71O3j1qHdRuoAl3j3o3t6fpUW6jdQBNvHrRvHrUO6jdQBP&#10;v9xSbx61Duo3UAT7/cU3ePeot1G6gCbePWjePWod1G6gCbePWm7z/eqPdRu9qAJt49aTePeot1G6&#10;gCbePWl3+4qDdRuoAn3+4pqyfhUW6jd7UATbx60bx61Duo3UAS7x70u8etQ7qN1AEu8e9LvHrUO6&#10;jdQBL5nH9KXePWod1G6gCbePWjePWod1G6gCXePenb/cVBuo3UATbx60bx61Duo3UAT7/cUm8etQ&#10;7qN1AE28etG8etQ7qN1AE+/3FG/3FQbqN1AE+/3FN3j3qHJpd1AEWfejPvTMijIrOxY7dS596ZkU&#10;ZFBPMh26jdTcijIoDmQ7dS596ZkUZFAcyH596TdTcijIoDmQ4nNLkUzIoyKA5kO4o3Gm5FGRQHMh&#10;240u4UzIoyKA5kPz70nFNyKMigOZDt1G6m5FGRRYofkUZFMyKMiiwD8ijIpmRRkUWAfkUZFMyKMi&#10;iwD8ijIpmRRkUWAfkUZFMyKMiiwD8ijcPWmZFGRRYB+RRuHrTMijIosA/IoyKZkUZFFgH5FGRTMi&#10;jIosA/IoyKZkUZFInmRJn3pMimZFGRTsUP3D1oyKZkUZFFgH7h60ZFMyKMiiwD9w9aNw9aZkUZFF&#10;gH5FG4etMyKMiiwD8ijcPWmZFGRRYB+RRuHrTMijIosA/Io3D1pmRRkUWAfkUZFMyKMikTzIfuHr&#10;RuHrTMijIoDmQ/cPWjIpmRRkU7FD8ijIpmRRkUWAfkUbqZkUZFFgH7h60bh60zIoyKLAP3D1oyKZ&#10;kUZFInmQ/Io3D1pmRRkUBzIfkUbh60zIoyKA5kPyKMimZFGRTsUP3D1o3D1pmRRkUWAfuHrRuHrT&#10;MijIosA/cPWjIpmRRkUieZD9w9aNw9aZkUZFOxQ/IoyKZkUZFInmQ/cPWjIpmRRkU7FD8ijcPWmZ&#10;FGRSJ5kPyKMimZFGRQHMh+4etG4etMyKMigOZD9w9aMimZFGRQHMh+RRuHrTMijIp2KH5FGRTMij&#10;IpE8yH5FGRTMijIoDmQ/cPWjIpmRRkU7FD8ijIpmRRkUWAfkUZFMyKMikTzIfkUZFMyKMigOZD8i&#10;jIpmRRkUBzIfkUZFMyKMigOZD8ik4puRRkU7FD8ijIpmRRkUieZD8ijIpmRRkU7FD8ijIpmRRkUi&#10;eZD8ijIpmRRkUBzIfkUZFMyKMinYofkUZFMyKMikTzIfkUZFMyKMinYofuHrRkUzIoyKRPMh+RRk&#10;UzIoyKdih+4etGRTMijIpE8yH5FGRTMijIoDmQ/IoyKZkUZFAcyH7h60ZFMyKMigOZD8ijIpmRRk&#10;U7FD8ijIpmRRkUieZD9w9aMimZFGRQHMh+4etGRTMijIoDmRDu+lG76VX8z60/dWpNyXd9KN30qL&#10;dRuoC5Lu+lG76VDuHtS7qAuS7vpRu+lQ7h7Uu6gLku76UbvpUO4e1G4e1AXJt30pu6ofM+tL5v1o&#10;C5Lup276VFuo3UBcfup276VD5gpvmfWgLljd9KN30qLdSeYKAuSbqdu+lQ+YKPMFAXJN1Lu+lQ+b&#10;9aXzBQK5Nu+lG76VDuHtS7qB3H7qN1Q+Z9afuoFcl3fSm7qj3D2pd1A7ku76UbvpUPmCjcPagLku&#10;76Uu76VD5gpd1AXJd30o3fSot1G6gLj91O3fSot1Hme4oC5Lu+lG76VFuo3UBcfup276VFuo3UBc&#10;l3fSm7qZupPMFAXJt30o3fSot1G6gLku76Ub6h8wUbh7UBcm3fSjd9Kh8wUu6gLku76UbvpUPmCl&#10;3UBcl3fSjd9Kh8wUbh7UBcm3fSjd9Ki3UnmCgLk2+m7qZupNw9qAuTbvpRu+lQ+YKXdQFyXd703d&#10;TN1G6gLku76UbvpUW6jdQFyXd9KN30qHzBS7qAuS76N30qLdRuoC5Lu+lG76VFuo3UBcl3fSjdio&#10;t1J5goC5Nu+lG76VFupnmfWgLljd9KN30qHcPal3UBcl3fSjd9Kh8wUu6gLkuTRu+lRbqN1AXJd3&#10;0o3fSot1G6gLku76UbvpUW6jdQFyXd9KC1RbqZ5n1oC5Y3fSjd9Kh8wUeYKAuTbvpRu+lRbqN1AX&#10;Jd30o3fSofMFLuoC5Lu+lG+osmjJoC5Lvo3fSot1G6gLku76UbvpUW6k3D2oC5Nu+lG76VFuo3UB&#10;cl3fSjd9Ki3UnmCgLkm6nbvpUW6k3D2oC5Nu96N30qLdSeYKAuTbvpRu+lRbqN1AXJd30o3fSot1&#10;G6gLku76Ubveot1JuHtQFybd9KN30qLdRuoC5Lu+lG76VFuo3UBcl3fSgtUPmCjcPagLk276Ubvp&#10;UW6k3D2oC5Nu+lG+ot1G6gLku76UbvpUWTSbh7UBcm3fSjd9Ki3UbqAuS7vpRu+lQ7h7Ubh7UBcm&#10;3fSjd9Ki3UnmCgLk276UbvpUW6jdQFyXd9KN30qLdRuoC5Lu+lG76VFupNw9qAuTbvpRu+lRbqN1&#10;AXJd30o3fSot1JuHtQFybd9KN30qLdRuoC5Lu+lG76VFupPMFAXJt30o3fSot1JuHtQFybd9KN30&#10;qHzBRuHtQFybd9KN9RbqN1AXJd30o3fSofMFLuoC5Bv96N/vVU39svBniH/AxR9vtf8An5h/77FP&#10;lY+WX8pbwfUUc/3v0qp/aVr/AM/UP/fwUf2paf8AP1B/38FHLIfJLsWfMPrRvPtVT+0rP/n7t/8A&#10;v4P8aP7Ss/8An7t/+/g/xp8vkHJIu4PqKMH1FUjq9l/z+Qf9/F/xpP7Ysf8An9t/+/i/40uWQcsi&#10;7geoo4/vfpVL+2bH/n+t/wDv6v8AjSf23Yf8/tv/AN/V/wAaOWRPLLsXuP736Ucf3v0qidasf+f6&#10;3P8A21X/ABpDren/APQQtv8Av6v+NHLIfLLsXt59aNxNUP7Z07/n+tf+/wAv+NJ/benf8/8Aa/8A&#10;f5f8auzFyyNDefWjefWqH9t6b/z/ANt/3+X/ABpp1zTR/wAv9r/3+X/GizDlZpcf3v0o4/vfpWf/&#10;AG/p3/QRtf8Av8v+NJ/b2m/9BK1/7/r/AI1HLIOWRo8f3v0o4/vfpWb/AG/pv/QStf8Av+v+NH/C&#10;Qab/ANBK0/7/AK/40csg5WaO8+tG8+tZx8QaX/0EbP8A7/r/AI03/hIdK6f2laf9/wBP8auzDlka&#10;nH979KOP736Vmf8ACSaV/wBBWz/8CE/xo/4SbSf+gtY/+BCf41HLIOVmmWPfgUCQAdap2Wp2mpFx&#10;a3cN0V5YQyB8fXBqVrmJWIMqAjqCwp8spESlGHxE2/8A2v0o3/7X6VB9st/+e0f/AH0KQ3duP+W0&#10;f/fYqvZz/lMvb0/5iz5g9aPMHrVY3lsP+W0f/fYo+22x6zxf99ilyS/lD29L+csb/wDa/Sjf/tfp&#10;Vf7fa/8APxD/AN9im/b7T/n5h/7+D/GnyS/lF7el/OW/Mo3+9Vf7QtP+fmL/AL+D/Gj+0rX/AJ+Y&#10;f+/g/wAaXs5fyi+sUf50Wt9Hme1VP7Rtf+fmD/vsf40f2lZ/8/UH/fwf40+SQfWKP86LW/8A2v0o&#10;3/7X6VV/tOz/AOfuH/v4v+NIdUs/+fuD/v4v+NHLLsV9Yp/zL7y3v/2v0o3/AO1+lVP7Tsv+fuD/&#10;AL+L/jR/all/z9wf9/V/xo5Zdg+sU/5i3v8A9r9KN/8AtfpVT+1LL/n7g/7+r/jR/all/wA/lv8A&#10;9/V/xo5Zdg9vT/mLuT60c+1Uv7Tsf+fuD/v6v+NN/tSy/wCfyD/v6v8AjU8sg9vT/mL/AD7Uc+1U&#10;f7Tsf+fy3/7+r/jSf2pY/wDP7B/39X/GlyyH7an/ADF7zRR5n0ql/a9h/wA/1t/39X/Gk/tnT/8A&#10;n+tv+/y/40+XyD2tP+Yu7/oKN30ql/bOn/8AQQtv+/y/41Jb6ha3jlILiKdwMlY3DED8KVilUhLa&#10;RZ3UflUL3UMbFXlRGHUMwBpv22D/AJ+If++xSK549yx+VH5VX+22/wDz8Rf99ik+3Wv/AD8Rf99i&#10;lzIOePcs/lRn3qr9vtv+fmD/AL7FH9oWv/P1D/38FF0PmiWvyo/Kq39o2n/P3D/38FNOpWg/5eoP&#10;+/g/xo5kHNEuZ9xSZ96qf2la/wDP3B/38FH9p2f/AD9wf9/B/jRzIOaJb3n2o3H2qp/adl/z9wf9&#10;/F/xpP7Tsv8An7g/7+L/AI0+aIuZFzcfajcfaqf9q2P/AD+W/wD39X/Gj+1LH/n9t/8Av6v+NHNE&#10;OZFzJFGT6CqX9q2H/P8AW/8A39X/ABo/tbT/APn/ALb/AL+r/jRzRHdF3JoyfQVSOraf/wA/1v8A&#10;9/V/xpP7X07/AJ/7b/v6v+NHNELovZPoKMn0FUf7X0//AJ/7b/v6v+NH9sad/wA/9r/3+X/GjmiF&#10;0XsmjJ9BVH+2NO/5/wC1/wC/y/40n9s6cP8AmIW3/f5f8aOaIXRfyfQUZPoKoHWtNH/MQtf+/wAv&#10;+NI2uaWP+Yja/wDf5f8AGjmiFzRMh9KAcelUrfU7K8lEcF5BPIRnZFKrH8gaubP9k/WlzQiMX8RR&#10;geopu1v7ppdjelT7Sn/MPlY75faj5fambT6UYPoan2lP+YOVj8+4oz7imbT6GjafQ0/bU/5g5ZD8&#10;+4o3e/6UzB96NpHY0e2p/wAwcsuw/P8AtD8qM+4pmKTH0pe2p/zD5Zdh+/3o3+9Mzz2oyvqKXtqf&#10;8wcsv5R+72H50bvYfnTcj0/Wm7l9f1pe3o/zByy/lJc/SjP0qPI9R+dLkf3l/Oj6xS/nQ+SXYfu+&#10;lG76VHlfVaMj++v50fWKP86D2cv5STd9KN30qPcP74/Ok3L/AH1/Ol9Yo/zoPZy/lJd3vRu96iLo&#10;Orr+dJ50ef8AWJ/30KX1mj/Og9nLsS7vpRv9hUP2iPP+tj/76FCzxSMFWSNmPQBgTVKtRltIXs5d&#10;ibcfQUbj6CmMwT7xwfek3r6j8605or7QKEv5R+4+1O3VFuT1X86Nyf3h/wB9Ue0p/wAw/Zy/lJd1&#10;N3H2pm9f7y/nRuX+8v50vaU/5g9nL+Uk3+/6Ub/eot6f31/Ojcv99fzo9pT/AJg9nL+Ul3D0H50b&#10;h6D86i81P7y/mKXzU/vL+dL2tP8AmD2dT+Uk3+9G/wB/0qLzo/76/nR5sf8AfX86ftqf8wezqfyk&#10;u/3pNx9qZ50f/PRP++hR50f/AD0T/voUvbU/5h+zqfykm/3/AEpN/v8ApUfnR/30/MUCaI9JE/76&#10;FHt6f8wezqfyku/6Ub/pUXnx/wDPRP8AvoUefH/z0T/voUvb0/5h+yqfykmfYUufYVF50X/PRP8A&#10;voUn2iH/AJ6x/wDfQpe3o/zB7Kp/KT7vp+dG4+351D9oi/56p/30Kb9ph/57Rf8AfQo9vS/mQ/Z1&#10;P5SbcfajcfaoftcGP+PiMf8AbQUfbbb/AJ+If+/gqvb0/wCYn2dT+Un3c9sUob3qst3bsQqzxEng&#10;AOM0+WaOBh5jrGT03HGaqNSMvhkL2c/h5STf7ijf7iqxv7cf8vEP/fYpft9r/wA/EX/fYquZFewq&#10;fylnI9BRkegqr/aFr/z8xf8AfYpP7Rtf+fmH/vsUc0Q9lU/lLeT7UZPtVT+0bT/n7h/7+D/Gj+0r&#10;Qf8AL3D/AN/BRzRD2NT+Utb/APa/Sl3+4qp/adn/AM/dv/38H+NIdUs/+fuD/v4P8aOZB7Cp/KW9&#10;/uKN/uKp/wBrWP8Az+W//f1f8aX+1rH/AJ/bb/v6v+NHMg9jU/lLe/3FG/3FUv7Vsf8An9t/+/qf&#10;40f2vY/8/wBb/wDf1f8AGndB7Cp/KXd/uKN/+1+lUv7YsP8An+t/+/q/403+2tP/AOghbf8Af1f8&#10;aNA9hU/lNDf7ik3/AO1+lUf7b0//AJ/rb/v8v+NH9tad/wA/9t/3+X/GnoHsan8pe3+4p2/3rP8A&#10;7b07/oIWv/f5f8aQ65pv/QQtf+/y/wCNLQPYVP5S/v8AcUb/AHFZ/wDb2m/9BG0/7/L/AI0f27pn&#10;/QRtP+/6/wCNGgexqfymhv8AcUb/AHFZ/wDb2mf9BK0/7/r/AI0n9v6WP+YnaD/tuv8AjRoHsan8&#10;po5+lGfpWd/wkOlf9BKy/wC/6f40L4i0pmAGp2RJOABOvP60XRPs6n8p8l6v/wAhC6/66N/6EayX&#10;Gc1rav8A8hC6/wCujf8AoRrJk719nBKx+mtIpygZ6VVkA9Kty/eqrJ901rZWOdpFCYDPSqdwBkcV&#10;cn61TueooSRzySKUo4NU5AMdKuTVUm6UrIxsinIBzxVSYc1bk71Unq7IyaRRmGBVKY81dm+6fpVG&#10;bqauKRDSK045NZzj5jWjP1NZ8332q0lciyKko4qjP1P1q9L0FUZ+p+tXZEtIo3PU1SfBBzzV24++&#10;1Um6GtElYmSVis6j0HSqs8aHqoP4Vbf+lVpqzaRzzMy5iT+4v5VjzxJg/Iv5VtXXQ1jz9DXPI5WY&#10;t7Em1vkX8qwLxFDHCgceldDedGrAvvvH6VkzM/Qn/gjQMeMPil/14WP/AKMmr6L8asf+En1Xk4+0&#10;v/6Ea+dP+CNX/I4fFL/rxsf/AEZNX0X4z/5GjVf+vh/5munJUnjKt+yPxrxDbWHo27v8jmp2YL1P&#10;51SumI3cnp61cuPu1SuujfSvtOVaaH891ak7PVmXdSSBy29gPTNU2kc5+dvzq1d/eqm3U0OMbbHz&#10;861TnfvP7ys0jE/eP51XlJLHJzU7dKgk+8a5pRXY1jVm38T+8ruisCSAfqKgaNNx+Rfyqw3Q1Cep&#10;rmmlc6Izl3KsiLn7o/KqzIvoPyq1L3qs3SuWaR1wnK25XZRjoKgYDb0qw3Sq7fdFc7SOyM5dyFwP&#10;SoGA54qw9V271yySOmM5dyJgM9BULgelTt1qB652kdEZy7kLAEdKidRzwKlPSon71hJI6Izl3IpQ&#10;NvSqU6jngVdk+7VOfvWD2OqnKXcoXCLjoPyrOmRc/dH5VpXPSqEtYs9OlJ9zNnRdp+UflX0//wAE&#10;6VC/GbWgAB/xJ36f9dEr5in+61fT3/BOz/ktGs/9gd//AEalctf+HI+syRv69S9T1n4xAf8ACyte&#10;4HM//sq1wrqMtwK7j4v/APJSde/6+P6CuHfq1fGT3Z9PiG/bT9X+ZTkUZPAqpKBnpVyTqapzdTWL&#10;CLZSlAy1V3A2HgVZk6mq7/cNYtnTBspMBmqsgHPFWm61Xl6Gsrux0JsqMo9BVWYDPSrbVVm+8aht&#10;3N03YqTAelVMD0q5NVSudtmyZUlA+biqzDirU/V6qv8AdqZNmkWVpAM9Kqso9KtvVZ+9Yts0RTmA&#10;9KrSKPSrU1VpKhNmqKUoG8cVA6gjoKnl++tQtWibG2VZAMVUmQEdBVx/u/hVSX7prRFGTeKNx4FY&#10;12BuPAravPvGsW7++a6IiR9Df8E6lX/hqPSxj/mHXn/oAr9XbsbbjGe1flF/wTr/AOTodL/7B15/&#10;6AK/V68/4+j9BXnZ47YBf4v0PoMuIMnB5pWpB0NK1fl9ST7nvpEe0begqKRBtPAqb+GopPumuCUp&#10;X3OiCK7gc8VE4GOgqZ+9Rt0Nc8pS7nXFKxAyjI4FQ7BzwKnbqKh7VyTnLudEUiGRRzwKgKjngVYl&#10;71B61zTnLudEUiuQN3SonHNTN9+om+8K4Zzl3OqKRCQNpqGYDPSp37/Wo3+8a8yrUn3ZvGK7EDgY&#10;6VDip36VDXnVak+7OmMV2IGGcioHA5qdupqF68upUnb4mdMYq2xBKBkVA3arEnaoGrzalWd/iZ0x&#10;iuxVu0BHQVj3aLtb5R+VbV19w/Sse6+69evgZycdWc9WKvsYF0i7jwPyrZ+FqgfEbRMAD963/oLV&#10;k3n3zWt8MP8Akoui/wDXVv8A0Fq/Qcnk/rlHX7UfzR4mLS9jP0PXviHt/teDH/PEfzNcq3Wuq+If&#10;/IYh/wCuI/ma5VutfrOZt/Wp+pplqX1Wn6EbAZqI9alPWon/AKV4spO+56yS7CHkGoj3qU9KiPWs&#10;nJ9zRRXYYQM0w9M1IetRnpXNOT7miiuxF3NI1KOppG61yylLuaKK7FfAw3FN2jHQU4dGpO1cs5S7&#10;m3KuxXYD0prAbM4p7UjfcrinOXc2UY9iBhUTAc8VK1RHpXDOcu5qorsNcAdqjIGRxUr9qiauRzlb&#10;c1UY9hjAbjxUQAI5FSt941GOlcc5ytuaqMbbETKOeBVS5jUqPlH5VbPeq1z0FYQnLmWpbjGz0MS5&#10;Rf7o/Kse5Rdx4H5Vs3VY9z9419Dh5S7nl1YrsX/AiKPHfh3gf8hCDt/tivYv2mlVtZ0PgH/R5ev+&#10;+tePeBf+R68Pf9f8H/oYr2H9pj/kM6J/17y/+hrX63ws39Vreq/I8Cml/bFFW6M8KuEXd90flVGR&#10;F3HgflV+X7xqlL1r65Nn3rjHsUJUXn5R+VU5FHHA/Kr8/eqMv3qtGfJHsU51GDwKoyqMjgVen+6a&#10;pS9RWlyOWPYpyov90flVGZF3dB+VX5aozffrRNhyx7FGZFw3yj8qoTqMngflWhN0aqE/U1ohqMex&#10;SmUegqhKgOeB+VaE3aqEnetoj5Y9ihKo9BWZdAelac3Ss2661vE1hCPYyJxyaozAHsKvT9TVCTtX&#10;WjocI9iq8aHOUX8qheCItzGh/wCAirJ61C/U07mTiuxTe2h/55J/3yKha2h3f6pP++RVpqhfrU3Z&#10;hJIoXFtDt/1Sf98isW8giGcRoP8AgIreuPu1iXvepbZw1UjEvYkA4RR+FL4RRf8AhN/D3A/5CNv2&#10;/wCmq0t70NL4R/5Hfw//ANhG3/8ARq1kzwMWlyn/2VBLAQItABQABgAIAAAAIQCKFT+YDAEAABUC&#10;AAATAAAAAAAAAAAAAAAAAAAAAABbQ29udGVudF9UeXBlc10ueG1sUEsBAi0AFAAGAAgAAAAhADj9&#10;If/WAAAAlAEAAAsAAAAAAAAAAAAAAAAAPQEAAF9yZWxzLy5yZWxzUEsBAi0AFAAGAAgAAAAhADva&#10;ZB25AwAAGAkAAA4AAAAAAAAAAAAAAAAAPAIAAGRycy9lMm9Eb2MueG1sUEsBAi0AFAAGAAgAAAAh&#10;AFhgsxu6AAAAIgEAABkAAAAAAAAAAAAAAAAAIQYAAGRycy9fcmVscy9lMm9Eb2MueG1sLnJlbHNQ&#10;SwECLQAUAAYACAAAACEAAJ2VhOAAAAAKAQAADwAAAAAAAAAAAAAAAAASBwAAZHJzL2Rvd25yZXYu&#10;eG1sUEsBAi0ACgAAAAAAAAAhALpSVhlWXwAAVl8AABUAAAAAAAAAAAAAAAAAHwgAAGRycy9tZWRp&#10;YS9pbWFnZTEuanBlZ1BLBQYAAAAABgAGAH0BAACo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2586;width:11890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8c4TCAAAA2gAAAA8AAABkcnMvZG93bnJldi54bWxEj0+LwjAUxO8LfofwhL2tqctWajWKCIJe&#10;FvyDeHw0z6bYvJQma+u33wiCx2FmfsPMl72txZ1aXzlWMB4lIIgLpysuFZyOm68MhA/IGmvHpOBB&#10;HpaLwcccc+063tP9EEoRIexzVGBCaHIpfWHIoh+5hjh6V9daDFG2pdQtdhFua/mdJBNpseK4YLCh&#10;taHidvizCianVNvyZ7UzWTf9zdLLeZrRWanPYb+agQjUh3f41d5qBSk8r8Qb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fHOE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-2586;width:11890;height:2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0595E393" w14:textId="77777777" w:rsidR="005A3E8A" w:rsidRDefault="005A3E8A">
                        <w:pPr>
                          <w:spacing w:before="5"/>
                          <w:rPr>
                            <w:rFonts w:ascii="Myriad Pro" w:eastAsia="Myriad Pro" w:hAnsi="Myriad Pro" w:cs="Myriad Pro"/>
                            <w:sz w:val="53"/>
                            <w:szCs w:val="53"/>
                          </w:rPr>
                        </w:pPr>
                      </w:p>
                      <w:p w14:paraId="62483A91" w14:textId="56CC7304" w:rsidR="005A3E8A" w:rsidRPr="004C4AA7" w:rsidRDefault="0056398C">
                        <w:pPr>
                          <w:ind w:left="6380"/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  <w:t xml:space="preserve">     </w:t>
                        </w:r>
                        <w:r w:rsidR="004C4AA7" w:rsidRPr="004C4AA7">
                          <w:rPr>
                            <w:rFonts w:ascii="Myriad Pro"/>
                            <w:color w:val="4B4E51"/>
                            <w:sz w:val="48"/>
                            <w:szCs w:val="48"/>
                          </w:rPr>
                          <w:t>Consortium Meeting 5</w:t>
                        </w:r>
                      </w:p>
                      <w:p w14:paraId="07FBC769" w14:textId="7C6533EB" w:rsidR="004C4AA7" w:rsidRDefault="0056398C">
                        <w:pPr>
                          <w:ind w:left="6380"/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     </w:t>
                        </w:r>
                        <w:r w:rsidR="004C4AA7"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28</w:t>
                        </w:r>
                        <w:r w:rsidR="004C4AA7"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="004C4AA7"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-30</w:t>
                        </w:r>
                        <w:r w:rsidR="004C4AA7"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="004C4AA7" w:rsidRP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October 2015</w:t>
                        </w:r>
                      </w:p>
                      <w:p w14:paraId="611DCED9" w14:textId="5185CBE9" w:rsidR="004C4AA7" w:rsidRPr="004C4AA7" w:rsidRDefault="0056398C">
                        <w:pPr>
                          <w:ind w:left="6380"/>
                          <w:rPr>
                            <w:rFonts w:ascii="Myriad Pro" w:eastAsia="Myriad Pro" w:hAnsi="Myriad Pro" w:cs="Myriad Pro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 xml:space="preserve">      </w:t>
                        </w:r>
                        <w:r w:rsidR="004C4AA7">
                          <w:rPr>
                            <w:rFonts w:ascii="Myriad Pro"/>
                            <w:color w:val="4B4E51"/>
                            <w:sz w:val="40"/>
                            <w:szCs w:val="40"/>
                          </w:rPr>
                          <w:t>Aix-en-Provence, France</w:t>
                        </w:r>
                      </w:p>
                      <w:p w14:paraId="1D86CD01" w14:textId="77777777" w:rsidR="0056398C" w:rsidRDefault="0056398C"/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522052">
        <w:rPr>
          <w:rFonts w:ascii="Myriad Pro"/>
          <w:color w:val="6E6F7D"/>
          <w:sz w:val="48"/>
        </w:rPr>
        <w:t>Oppla</w:t>
      </w:r>
      <w:proofErr w:type="spellEnd"/>
      <w:r w:rsidR="00522052">
        <w:rPr>
          <w:rFonts w:ascii="Myriad Pro"/>
          <w:color w:val="6E6F7D"/>
          <w:sz w:val="48"/>
        </w:rPr>
        <w:t xml:space="preserve"> s</w:t>
      </w:r>
      <w:r w:rsidR="0056398C">
        <w:rPr>
          <w:rFonts w:ascii="Myriad Pro"/>
          <w:color w:val="6E6F7D"/>
          <w:sz w:val="48"/>
        </w:rPr>
        <w:t>ession</w:t>
      </w:r>
      <w:r w:rsidR="0056398C">
        <w:rPr>
          <w:rFonts w:ascii="Myriad Pro"/>
          <w:color w:val="6E6F7D"/>
          <w:spacing w:val="2"/>
          <w:sz w:val="48"/>
        </w:rPr>
        <w:t xml:space="preserve"> </w:t>
      </w:r>
      <w:r w:rsidR="00522052">
        <w:rPr>
          <w:rFonts w:ascii="Myriad Pro"/>
          <w:color w:val="6E6F7D"/>
          <w:spacing w:val="2"/>
          <w:sz w:val="48"/>
        </w:rPr>
        <w:t>on governance</w:t>
      </w:r>
    </w:p>
    <w:p w14:paraId="46C9F1EA" w14:textId="61343FF0" w:rsidR="005A3E8A" w:rsidRDefault="0056398C">
      <w:pPr>
        <w:spacing w:before="69"/>
        <w:ind w:left="442" w:right="2080"/>
        <w:rPr>
          <w:rFonts w:ascii="Myriad Pro"/>
          <w:color w:val="6E6F7D"/>
          <w:sz w:val="30"/>
        </w:rPr>
      </w:pPr>
      <w:r>
        <w:rPr>
          <w:rFonts w:ascii="Myriad Pro"/>
          <w:color w:val="6E6F7D"/>
          <w:sz w:val="30"/>
        </w:rPr>
        <w:t>Led by:</w:t>
      </w:r>
      <w:r>
        <w:rPr>
          <w:rFonts w:ascii="Myriad Pro"/>
          <w:color w:val="6E6F7D"/>
          <w:spacing w:val="-3"/>
          <w:sz w:val="30"/>
        </w:rPr>
        <w:t xml:space="preserve"> </w:t>
      </w:r>
      <w:r w:rsidR="00522052">
        <w:rPr>
          <w:rFonts w:ascii="Myriad Pro"/>
          <w:color w:val="6E6F7D"/>
          <w:sz w:val="30"/>
        </w:rPr>
        <w:t>Mark Rounsevell</w:t>
      </w:r>
    </w:p>
    <w:p w14:paraId="57CE27E2" w14:textId="77777777" w:rsidR="00092E50" w:rsidRDefault="00092E50">
      <w:pPr>
        <w:spacing w:before="69"/>
        <w:ind w:left="442" w:right="2080"/>
        <w:rPr>
          <w:rFonts w:ascii="Myriad Pro" w:eastAsia="Myriad Pro" w:hAnsi="Myriad Pro" w:cs="Myriad Pro"/>
          <w:sz w:val="30"/>
          <w:szCs w:val="30"/>
        </w:rPr>
      </w:pPr>
    </w:p>
    <w:p w14:paraId="50F1CD80" w14:textId="513A21FE" w:rsidR="00E36A88" w:rsidRDefault="0056398C">
      <w:pPr>
        <w:ind w:left="442" w:right="2080"/>
        <w:rPr>
          <w:rFonts w:ascii="Myriad Pro"/>
          <w:color w:val="6E6F7D"/>
          <w:sz w:val="30"/>
        </w:rPr>
      </w:pPr>
      <w:r>
        <w:rPr>
          <w:rFonts w:ascii="Myriad Pro"/>
          <w:color w:val="6E6F7D"/>
          <w:sz w:val="30"/>
        </w:rPr>
        <w:t xml:space="preserve">Brief sentence on session: </w:t>
      </w:r>
      <w:r w:rsidR="00E36A88">
        <w:rPr>
          <w:rFonts w:ascii="Myriad Pro"/>
          <w:color w:val="6E6F7D"/>
          <w:sz w:val="30"/>
        </w:rPr>
        <w:t xml:space="preserve">To discuss the </w:t>
      </w:r>
      <w:proofErr w:type="spellStart"/>
      <w:r w:rsidR="00E36A88">
        <w:rPr>
          <w:rFonts w:ascii="Myriad Pro"/>
          <w:color w:val="6E6F7D"/>
          <w:sz w:val="30"/>
        </w:rPr>
        <w:t>Oppla</w:t>
      </w:r>
      <w:proofErr w:type="spellEnd"/>
      <w:r w:rsidR="00E36A88">
        <w:rPr>
          <w:rFonts w:ascii="Myriad Pro"/>
          <w:color w:val="6E6F7D"/>
          <w:sz w:val="30"/>
        </w:rPr>
        <w:t xml:space="preserve"> governance structure and business models. </w:t>
      </w:r>
      <w:r w:rsidR="00D93802">
        <w:rPr>
          <w:rFonts w:ascii="Myriad Pro"/>
          <w:color w:val="6E6F7D"/>
          <w:sz w:val="30"/>
        </w:rPr>
        <w:t>R</w:t>
      </w:r>
      <w:r w:rsidR="00E36A88">
        <w:rPr>
          <w:rFonts w:ascii="Myriad Pro"/>
          <w:color w:val="6E6F7D"/>
          <w:sz w:val="30"/>
        </w:rPr>
        <w:t>otating groups</w:t>
      </w:r>
      <w:r w:rsidR="00D93802">
        <w:rPr>
          <w:rFonts w:ascii="Myriad Pro"/>
          <w:color w:val="6E6F7D"/>
          <w:sz w:val="30"/>
        </w:rPr>
        <w:t xml:space="preserve"> </w:t>
      </w:r>
      <w:r w:rsidR="003D735C">
        <w:rPr>
          <w:rFonts w:ascii="Myriad Pro"/>
          <w:color w:val="6E6F7D"/>
          <w:sz w:val="30"/>
        </w:rPr>
        <w:t>0f 20 mins each.</w:t>
      </w:r>
    </w:p>
    <w:p w14:paraId="43295F9C" w14:textId="77777777" w:rsidR="00E36A88" w:rsidRDefault="00E36A88">
      <w:pPr>
        <w:ind w:left="442" w:right="2080"/>
        <w:rPr>
          <w:rFonts w:ascii="Myriad Pro"/>
          <w:color w:val="6E6F7D"/>
          <w:sz w:val="30"/>
        </w:rPr>
      </w:pPr>
    </w:p>
    <w:p w14:paraId="4C526D22" w14:textId="2E98329A" w:rsidR="005A3E8A" w:rsidRDefault="00E36A88">
      <w:pPr>
        <w:ind w:left="442" w:right="2080"/>
        <w:rPr>
          <w:rFonts w:ascii="Myriad Pro" w:eastAsia="Myriad Pro" w:hAnsi="Myriad Pro" w:cs="Myriad Pro"/>
          <w:sz w:val="30"/>
          <w:szCs w:val="30"/>
        </w:rPr>
      </w:pPr>
      <w:r>
        <w:rPr>
          <w:rFonts w:ascii="Myriad Pro"/>
          <w:color w:val="6E6F7D"/>
          <w:sz w:val="30"/>
        </w:rPr>
        <w:t>L</w:t>
      </w:r>
      <w:r w:rsidR="0056398C">
        <w:rPr>
          <w:rFonts w:ascii="Myriad Pro"/>
          <w:color w:val="6E6F7D"/>
          <w:sz w:val="30"/>
        </w:rPr>
        <w:t>ist of</w:t>
      </w:r>
      <w:r w:rsidR="0056398C">
        <w:rPr>
          <w:rFonts w:ascii="Myriad Pro"/>
          <w:color w:val="6E6F7D"/>
          <w:spacing w:val="-8"/>
          <w:sz w:val="30"/>
        </w:rPr>
        <w:t xml:space="preserve"> </w:t>
      </w:r>
      <w:r w:rsidR="0056398C">
        <w:rPr>
          <w:rFonts w:ascii="Myriad Pro"/>
          <w:color w:val="6E6F7D"/>
          <w:sz w:val="30"/>
        </w:rPr>
        <w:t>attendees</w:t>
      </w:r>
      <w:r>
        <w:rPr>
          <w:rFonts w:ascii="Myriad Pro"/>
          <w:color w:val="6E6F7D"/>
          <w:sz w:val="30"/>
        </w:rPr>
        <w:t>:</w:t>
      </w:r>
      <w:r w:rsidR="00F77DF6">
        <w:rPr>
          <w:rFonts w:ascii="Myriad Pro"/>
          <w:color w:val="6E6F7D"/>
          <w:sz w:val="30"/>
        </w:rPr>
        <w:t xml:space="preserve"> </w:t>
      </w:r>
      <w:r w:rsidR="00DA545D">
        <w:rPr>
          <w:rFonts w:ascii="Myriad Pro"/>
          <w:color w:val="6E6F7D"/>
          <w:sz w:val="30"/>
        </w:rPr>
        <w:t>everyone at the OPERAs meeting</w:t>
      </w:r>
    </w:p>
    <w:p w14:paraId="11318400" w14:textId="21D71CBA" w:rsidR="005A3E8A" w:rsidRDefault="005A3E8A">
      <w:pPr>
        <w:rPr>
          <w:rFonts w:ascii="Myriad Pro" w:eastAsia="Myriad Pro" w:hAnsi="Myriad Pro" w:cs="Myriad Pro"/>
          <w:sz w:val="20"/>
          <w:szCs w:val="20"/>
        </w:rPr>
      </w:pPr>
    </w:p>
    <w:p w14:paraId="33A1B4E4" w14:textId="5475C530" w:rsidR="005A3E8A" w:rsidRDefault="00092E50">
      <w:pPr>
        <w:rPr>
          <w:rFonts w:ascii="Myriad Pro" w:eastAsia="Myriad Pro" w:hAnsi="Myriad Pro" w:cs="Myriad 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072" behindDoc="0" locked="0" layoutInCell="1" allowOverlap="1" wp14:anchorId="68276E71" wp14:editId="30D789CC">
            <wp:simplePos x="0" y="0"/>
            <wp:positionH relativeFrom="page">
              <wp:posOffset>5436870</wp:posOffset>
            </wp:positionH>
            <wp:positionV relativeFrom="paragraph">
              <wp:posOffset>57785</wp:posOffset>
            </wp:positionV>
            <wp:extent cx="1783715" cy="16230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6E547" w14:textId="7AA90541" w:rsidR="005A3E8A" w:rsidRDefault="0056398C">
      <w:pPr>
        <w:spacing w:before="41"/>
        <w:ind w:left="442" w:right="2080"/>
        <w:rPr>
          <w:rFonts w:ascii="Myriad Pro" w:eastAsia="Myriad Pro" w:hAnsi="Myriad Pro" w:cs="Myriad Pro"/>
          <w:sz w:val="37"/>
          <w:szCs w:val="37"/>
        </w:rPr>
      </w:pPr>
      <w:r>
        <w:rPr>
          <w:rFonts w:ascii="Myriad Pro"/>
          <w:color w:val="6E6F7D"/>
          <w:sz w:val="37"/>
        </w:rPr>
        <w:t>Developments &amp;</w:t>
      </w:r>
      <w:r>
        <w:rPr>
          <w:rFonts w:ascii="Myriad Pro"/>
          <w:color w:val="6E6F7D"/>
          <w:spacing w:val="-5"/>
          <w:sz w:val="37"/>
        </w:rPr>
        <w:t xml:space="preserve"> </w:t>
      </w:r>
      <w:r>
        <w:rPr>
          <w:rFonts w:ascii="Myriad Pro"/>
          <w:color w:val="6E6F7D"/>
          <w:spacing w:val="-3"/>
          <w:sz w:val="37"/>
        </w:rPr>
        <w:t>Progress</w:t>
      </w:r>
    </w:p>
    <w:p w14:paraId="4F6E6134" w14:textId="77777777" w:rsidR="005A3E8A" w:rsidRDefault="005A3E8A">
      <w:pPr>
        <w:rPr>
          <w:rFonts w:ascii="Myriad Pro" w:eastAsia="Myriad Pro" w:hAnsi="Myriad Pro" w:cs="Myriad Pro"/>
          <w:sz w:val="20"/>
          <w:szCs w:val="20"/>
        </w:rPr>
      </w:pPr>
    </w:p>
    <w:p w14:paraId="5893DECE" w14:textId="77777777" w:rsidR="005A3E8A" w:rsidRDefault="005A3E8A">
      <w:pPr>
        <w:rPr>
          <w:rFonts w:ascii="Myriad Pro" w:eastAsia="Myriad Pro" w:hAnsi="Myriad Pro" w:cs="Myriad Pro"/>
          <w:sz w:val="20"/>
          <w:szCs w:val="20"/>
        </w:rPr>
      </w:pPr>
    </w:p>
    <w:p w14:paraId="3BD779A6" w14:textId="255D6D74" w:rsidR="005A3E8A" w:rsidRDefault="0056398C">
      <w:pPr>
        <w:pStyle w:val="Heading1"/>
        <w:spacing w:before="205"/>
        <w:ind w:left="433" w:right="2080"/>
      </w:pPr>
      <w:r>
        <w:rPr>
          <w:color w:val="6E6F7D"/>
        </w:rPr>
        <w:t>Group and discussion</w:t>
      </w:r>
      <w:r>
        <w:rPr>
          <w:color w:val="6E6F7D"/>
          <w:spacing w:val="-14"/>
        </w:rPr>
        <w:t xml:space="preserve"> </w:t>
      </w:r>
      <w:r>
        <w:rPr>
          <w:color w:val="6E6F7D"/>
        </w:rPr>
        <w:t>points</w:t>
      </w:r>
    </w:p>
    <w:p w14:paraId="5462B5F6" w14:textId="0E3C3014" w:rsidR="005A3E8A" w:rsidRDefault="003757D5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Generally considered that it’s better to restrict ownership (membership) to maintain control</w:t>
      </w:r>
      <w:r w:rsidR="00222AC4">
        <w:rPr>
          <w:color w:val="231F20"/>
        </w:rPr>
        <w:t xml:space="preserve">, but this might limit broader contributions to </w:t>
      </w:r>
      <w:proofErr w:type="spellStart"/>
      <w:r w:rsidR="00222AC4">
        <w:rPr>
          <w:color w:val="231F20"/>
        </w:rPr>
        <w:t>Oppla</w:t>
      </w:r>
      <w:proofErr w:type="spellEnd"/>
      <w:r w:rsidR="00D62A61">
        <w:rPr>
          <w:color w:val="231F20"/>
        </w:rPr>
        <w:t>, so more inclusive could be better</w:t>
      </w:r>
    </w:p>
    <w:p w14:paraId="557FA1C3" w14:textId="1C6D8FE8" w:rsidR="003757D5" w:rsidRDefault="003757D5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Need to set out the obligations of membership</w:t>
      </w:r>
    </w:p>
    <w:p w14:paraId="4DDF7AAA" w14:textId="1171BC14" w:rsidR="006E68DE" w:rsidRDefault="006E68DE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Need to define criteria for membership</w:t>
      </w:r>
    </w:p>
    <w:p w14:paraId="67499265" w14:textId="60A0188C" w:rsidR="00D93802" w:rsidRDefault="005D17F3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M</w:t>
      </w:r>
      <w:r w:rsidR="00D93802">
        <w:rPr>
          <w:color w:val="231F20"/>
        </w:rPr>
        <w:t xml:space="preserve">embers </w:t>
      </w:r>
      <w:r>
        <w:rPr>
          <w:color w:val="231F20"/>
        </w:rPr>
        <w:t>could be individuals or institutions</w:t>
      </w:r>
    </w:p>
    <w:p w14:paraId="73A5D76C" w14:textId="26A17EAC" w:rsidR="00F72BEA" w:rsidRDefault="00F72BEA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Members could pay fees (as institutional members)</w:t>
      </w:r>
    </w:p>
    <w:p w14:paraId="51198B09" w14:textId="5BF7CC08" w:rsidR="00E7219A" w:rsidRDefault="00E7219A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Or, a contribution-based membership criterion</w:t>
      </w:r>
    </w:p>
    <w:p w14:paraId="08AFE9D5" w14:textId="5F1465B6" w:rsidR="00677562" w:rsidRDefault="00DC73E8">
      <w:pPr>
        <w:pStyle w:val="BodyText"/>
        <w:spacing w:before="187"/>
        <w:ind w:left="433" w:right="4395"/>
        <w:rPr>
          <w:color w:val="231F20"/>
        </w:rPr>
      </w:pPr>
      <w:r>
        <w:rPr>
          <w:noProof/>
        </w:rPr>
        <w:drawing>
          <wp:anchor distT="0" distB="0" distL="114300" distR="114300" simplePos="0" relativeHeight="1120" behindDoc="0" locked="0" layoutInCell="1" allowOverlap="1" wp14:anchorId="58C48101" wp14:editId="314BB187">
            <wp:simplePos x="0" y="0"/>
            <wp:positionH relativeFrom="page">
              <wp:posOffset>5321300</wp:posOffset>
            </wp:positionH>
            <wp:positionV relativeFrom="paragraph">
              <wp:posOffset>129540</wp:posOffset>
            </wp:positionV>
            <wp:extent cx="1783715" cy="16230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BE4">
        <w:rPr>
          <w:color w:val="231F20"/>
        </w:rPr>
        <w:t>Probably best to create a separate entity otherwise an organization gets a competitive advantage</w:t>
      </w:r>
      <w:r w:rsidR="00677562">
        <w:rPr>
          <w:color w:val="231F20"/>
        </w:rPr>
        <w:t>.</w:t>
      </w:r>
    </w:p>
    <w:p w14:paraId="01343638" w14:textId="551699BA" w:rsidR="00FC5BE4" w:rsidRDefault="00677562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This also establishes independence</w:t>
      </w:r>
    </w:p>
    <w:p w14:paraId="48326A32" w14:textId="3A398CFA" w:rsidR="00980613" w:rsidRDefault="00980613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Be aware of the risk that a legal entity takes on</w:t>
      </w:r>
    </w:p>
    <w:p w14:paraId="764F3366" w14:textId="7F9CD361" w:rsidR="00980613" w:rsidRDefault="00980613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 xml:space="preserve">Need to develop a business charter/statement for involvement of </w:t>
      </w:r>
      <w:proofErr w:type="spellStart"/>
      <w:r>
        <w:rPr>
          <w:color w:val="231F20"/>
        </w:rPr>
        <w:t>Oppla</w:t>
      </w:r>
      <w:proofErr w:type="spellEnd"/>
      <w:r>
        <w:rPr>
          <w:color w:val="231F20"/>
        </w:rPr>
        <w:t xml:space="preserve"> in competing proposals</w:t>
      </w:r>
    </w:p>
    <w:p w14:paraId="07E15FD5" w14:textId="1ACF5D68" w:rsidR="009728CA" w:rsidRDefault="009728CA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Social Enterprise (James’ other half works for Social Enterprise Academy, Scotland)</w:t>
      </w:r>
    </w:p>
    <w:p w14:paraId="5B96B4D8" w14:textId="4E24B122" w:rsidR="00133210" w:rsidRDefault="005C4F80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Perception is important for the</w:t>
      </w:r>
      <w:r w:rsidR="00133210">
        <w:rPr>
          <w:color w:val="231F20"/>
        </w:rPr>
        <w:t xml:space="preserve"> legal entity – SME sounds more innovative than a foundation</w:t>
      </w:r>
      <w:r w:rsidR="00840EA0">
        <w:rPr>
          <w:color w:val="231F20"/>
        </w:rPr>
        <w:t xml:space="preserve"> (which sounds old)</w:t>
      </w:r>
    </w:p>
    <w:p w14:paraId="7EBBEBA0" w14:textId="4794A89C" w:rsidR="00B273BE" w:rsidRDefault="00B273BE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Could do a stakeholder analysis to establish a trustee/member group</w:t>
      </w:r>
    </w:p>
    <w:p w14:paraId="0066DDF5" w14:textId="1E6E9785" w:rsidR="00515267" w:rsidRDefault="00515267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 xml:space="preserve">SME’s subcontracting experts – need an </w:t>
      </w:r>
      <w:proofErr w:type="gramStart"/>
      <w:r>
        <w:rPr>
          <w:color w:val="231F20"/>
        </w:rPr>
        <w:t>experts</w:t>
      </w:r>
      <w:proofErr w:type="gramEnd"/>
      <w:r>
        <w:rPr>
          <w:color w:val="231F20"/>
        </w:rPr>
        <w:t xml:space="preserve"> directory</w:t>
      </w:r>
      <w:r w:rsidR="00330CBE">
        <w:rPr>
          <w:color w:val="231F20"/>
        </w:rPr>
        <w:t>, as well as a SME (services) directory</w:t>
      </w:r>
    </w:p>
    <w:p w14:paraId="2D15401D" w14:textId="6867F219" w:rsidR="00B273BE" w:rsidRDefault="00B273BE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Referral approach to service provision seems to be a good approach</w:t>
      </w:r>
    </w:p>
    <w:p w14:paraId="22245F47" w14:textId="5E2FB686" w:rsidR="00B273BE" w:rsidRDefault="00B273BE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lastRenderedPageBreak/>
        <w:t xml:space="preserve">The problem of embedding </w:t>
      </w:r>
      <w:proofErr w:type="spellStart"/>
      <w:r>
        <w:rPr>
          <w:color w:val="231F20"/>
        </w:rPr>
        <w:t>Oppla</w:t>
      </w:r>
      <w:proofErr w:type="spellEnd"/>
      <w:r>
        <w:rPr>
          <w:color w:val="231F20"/>
        </w:rPr>
        <w:t xml:space="preserve"> in an existing institution is there direction may change through time</w:t>
      </w:r>
    </w:p>
    <w:p w14:paraId="67679A5E" w14:textId="0C99F878" w:rsidR="00AD14B7" w:rsidRDefault="00AD14B7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Geographic location for registered company (not so important, perhaps UK OK)</w:t>
      </w:r>
    </w:p>
    <w:p w14:paraId="2F39D84B" w14:textId="7251A7E2" w:rsidR="007E3893" w:rsidRDefault="007E3893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>How long would you be a Trustee/Member for? Good to have a rotation</w:t>
      </w:r>
    </w:p>
    <w:p w14:paraId="06C6F4CA" w14:textId="19A98B67" w:rsidR="00B25EBF" w:rsidRDefault="00B25EBF">
      <w:pPr>
        <w:pStyle w:val="BodyText"/>
        <w:spacing w:before="187"/>
        <w:ind w:left="433" w:right="4395"/>
        <w:rPr>
          <w:color w:val="231F20"/>
        </w:rPr>
      </w:pPr>
      <w:r>
        <w:rPr>
          <w:color w:val="231F20"/>
        </w:rPr>
        <w:t xml:space="preserve">What are the roles of the trustees? </w:t>
      </w:r>
    </w:p>
    <w:p w14:paraId="69EB8458" w14:textId="0A4D84B4" w:rsidR="005A3E8A" w:rsidRDefault="005A3E8A">
      <w:pPr>
        <w:rPr>
          <w:rFonts w:ascii="Myriad Pro" w:eastAsia="Myriad Pro" w:hAnsi="Myriad Pro" w:cs="Myriad Pro"/>
          <w:sz w:val="20"/>
          <w:szCs w:val="20"/>
        </w:rPr>
      </w:pPr>
    </w:p>
    <w:p w14:paraId="0B4105FA" w14:textId="77777777" w:rsidR="005A3E8A" w:rsidRDefault="005A3E8A">
      <w:pPr>
        <w:spacing w:before="3"/>
        <w:rPr>
          <w:rFonts w:ascii="Myriad Pro" w:eastAsia="Myriad Pro" w:hAnsi="Myriad Pro" w:cs="Myriad Pro"/>
          <w:sz w:val="17"/>
          <w:szCs w:val="17"/>
        </w:rPr>
      </w:pPr>
    </w:p>
    <w:p w14:paraId="588F11C6" w14:textId="3BCB4828" w:rsidR="005A3E8A" w:rsidRDefault="0056398C">
      <w:pPr>
        <w:pStyle w:val="Heading1"/>
        <w:ind w:right="2080"/>
      </w:pPr>
      <w:r>
        <w:rPr>
          <w:color w:val="6E6F7D"/>
        </w:rPr>
        <w:t>Going</w:t>
      </w:r>
      <w:r>
        <w:rPr>
          <w:color w:val="6E6F7D"/>
          <w:spacing w:val="-5"/>
        </w:rPr>
        <w:t xml:space="preserve"> </w:t>
      </w:r>
      <w:r>
        <w:rPr>
          <w:color w:val="6E6F7D"/>
        </w:rPr>
        <w:t>forward</w:t>
      </w:r>
    </w:p>
    <w:sectPr w:rsidR="005A3E8A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8A"/>
    <w:rsid w:val="00092E50"/>
    <w:rsid w:val="00133210"/>
    <w:rsid w:val="0018533D"/>
    <w:rsid w:val="00186DB5"/>
    <w:rsid w:val="00222AC4"/>
    <w:rsid w:val="002A65FE"/>
    <w:rsid w:val="00330CBE"/>
    <w:rsid w:val="003757D5"/>
    <w:rsid w:val="003D735C"/>
    <w:rsid w:val="004C4AA7"/>
    <w:rsid w:val="00515267"/>
    <w:rsid w:val="00522052"/>
    <w:rsid w:val="0056398C"/>
    <w:rsid w:val="005821F5"/>
    <w:rsid w:val="005A3E8A"/>
    <w:rsid w:val="005C4F80"/>
    <w:rsid w:val="005D17F3"/>
    <w:rsid w:val="0063350E"/>
    <w:rsid w:val="00677562"/>
    <w:rsid w:val="006A256C"/>
    <w:rsid w:val="006E68DE"/>
    <w:rsid w:val="007E3893"/>
    <w:rsid w:val="00840EA0"/>
    <w:rsid w:val="00947876"/>
    <w:rsid w:val="009728CA"/>
    <w:rsid w:val="00980613"/>
    <w:rsid w:val="00AD14B7"/>
    <w:rsid w:val="00B25EBF"/>
    <w:rsid w:val="00B273BE"/>
    <w:rsid w:val="00D62A61"/>
    <w:rsid w:val="00D93802"/>
    <w:rsid w:val="00DA545D"/>
    <w:rsid w:val="00DC73E8"/>
    <w:rsid w:val="00E36A88"/>
    <w:rsid w:val="00E7219A"/>
    <w:rsid w:val="00E935DA"/>
    <w:rsid w:val="00F72BEA"/>
    <w:rsid w:val="00F77DF6"/>
    <w:rsid w:val="00FC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B2C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442"/>
      <w:outlineLvl w:val="0"/>
    </w:pPr>
    <w:rPr>
      <w:rFonts w:ascii="Myriad Pro" w:eastAsia="Myriad Pro" w:hAnsi="Myriad Pro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442"/>
    </w:pPr>
    <w:rPr>
      <w:rFonts w:ascii="Myriad Pro" w:eastAsia="Myriad Pro" w:hAnsi="Myriad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1"/>
      <w:ind w:left="442"/>
      <w:outlineLvl w:val="0"/>
    </w:pPr>
    <w:rPr>
      <w:rFonts w:ascii="Myriad Pro" w:eastAsia="Myriad Pro" w:hAnsi="Myriad Pro"/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442"/>
    </w:pPr>
    <w:rPr>
      <w:rFonts w:ascii="Myriad Pro" w:eastAsia="Myriad Pro" w:hAnsi="Myriad Pro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OPERAs conference template 1.1</vt:lpstr>
    </vt:vector>
  </TitlesOfParts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OPERAs conference template 1.1</dc:title>
  <dc:creator>Mark Rounsevell</dc:creator>
  <cp:lastModifiedBy>Rachel Chisholm</cp:lastModifiedBy>
  <cp:revision>2</cp:revision>
  <dcterms:created xsi:type="dcterms:W3CDTF">2015-11-30T12:58:00Z</dcterms:created>
  <dcterms:modified xsi:type="dcterms:W3CDTF">2015-11-30T12:58:00Z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2015-10-22T00:00:00Z</vt:filetime>
  </property>
</Properties>
</file>